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232" w:rsidRDefault="00714232" w:rsidP="005E18E0">
      <w:pPr>
        <w:ind w:left="1440" w:firstLine="720"/>
        <w:rPr>
          <w:rFonts w:ascii="Arial" w:hAnsi="Arial" w:cs="Arial"/>
          <w:b/>
          <w:sz w:val="32"/>
          <w:szCs w:val="32"/>
          <w:u w:val="single"/>
        </w:rPr>
      </w:pPr>
      <w:r>
        <w:rPr>
          <w:rFonts w:ascii="Century Schoolbook" w:hAnsi="Century Schoolbook"/>
          <w:noProof/>
        </w:rPr>
        <w:drawing>
          <wp:inline distT="0" distB="0" distL="0" distR="0">
            <wp:extent cx="3385506" cy="1205948"/>
            <wp:effectExtent l="19050" t="0" r="5394" b="0"/>
            <wp:docPr id="1" name="Picture 1" descr="CCC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 X"/>
                    <pic:cNvPicPr>
                      <a:picLocks noChangeAspect="1" noChangeArrowheads="1"/>
                    </pic:cNvPicPr>
                  </pic:nvPicPr>
                  <pic:blipFill>
                    <a:blip r:embed="rId9" cstate="print"/>
                    <a:srcRect/>
                    <a:stretch>
                      <a:fillRect/>
                    </a:stretch>
                  </pic:blipFill>
                  <pic:spPr bwMode="auto">
                    <a:xfrm>
                      <a:off x="0" y="0"/>
                      <a:ext cx="3400428" cy="1211263"/>
                    </a:xfrm>
                    <a:prstGeom prst="rect">
                      <a:avLst/>
                    </a:prstGeom>
                    <a:noFill/>
                    <a:ln w="9525">
                      <a:noFill/>
                      <a:miter lim="800000"/>
                      <a:headEnd/>
                      <a:tailEnd/>
                    </a:ln>
                  </pic:spPr>
                </pic:pic>
              </a:graphicData>
            </a:graphic>
          </wp:inline>
        </w:drawing>
      </w:r>
    </w:p>
    <w:p w:rsidR="00714232" w:rsidRDefault="00DB2D1B" w:rsidP="005E18E0">
      <w:pPr>
        <w:pStyle w:val="NoSpacing"/>
        <w:jc w:val="center"/>
        <w:rPr>
          <w:rFonts w:ascii="Arial" w:hAnsi="Arial" w:cs="Arial"/>
          <w:b/>
          <w:sz w:val="32"/>
          <w:u w:val="single"/>
        </w:rPr>
      </w:pPr>
      <w:r>
        <w:rPr>
          <w:rFonts w:ascii="Arial" w:hAnsi="Arial" w:cs="Arial"/>
          <w:b/>
          <w:sz w:val="32"/>
          <w:u w:val="single"/>
        </w:rPr>
        <w:t>VEHICLE ACCESS</w:t>
      </w:r>
      <w:r w:rsidR="00A322A4" w:rsidRPr="00A322A4">
        <w:rPr>
          <w:rFonts w:ascii="Arial" w:hAnsi="Arial" w:cs="Arial"/>
          <w:b/>
          <w:sz w:val="32"/>
          <w:u w:val="single"/>
        </w:rPr>
        <w:t xml:space="preserve"> INFORMATION</w:t>
      </w:r>
    </w:p>
    <w:p w:rsidR="00174592" w:rsidRPr="005E18E0" w:rsidRDefault="00174592" w:rsidP="005E18E0">
      <w:pPr>
        <w:pStyle w:val="NoSpacing"/>
        <w:jc w:val="center"/>
        <w:rPr>
          <w:rFonts w:ascii="Arial" w:hAnsi="Arial" w:cs="Arial"/>
          <w:b/>
          <w:sz w:val="32"/>
          <w:u w:val="single"/>
        </w:rPr>
      </w:pPr>
    </w:p>
    <w:p w:rsidR="00DB2D1B" w:rsidRPr="00DB2D1B" w:rsidRDefault="00DB2D1B" w:rsidP="00B40746">
      <w:pPr>
        <w:rPr>
          <w:rFonts w:ascii="Arial" w:hAnsi="Arial" w:cs="Arial"/>
          <w:sz w:val="24"/>
          <w:szCs w:val="24"/>
        </w:rPr>
      </w:pPr>
      <w:r w:rsidRPr="00DB2D1B">
        <w:rPr>
          <w:rFonts w:ascii="Arial" w:hAnsi="Arial" w:cs="Arial"/>
          <w:sz w:val="24"/>
          <w:szCs w:val="24"/>
        </w:rPr>
        <w:t xml:space="preserve">The following information recaps the </w:t>
      </w:r>
      <w:r>
        <w:rPr>
          <w:rFonts w:ascii="Arial" w:hAnsi="Arial" w:cs="Arial"/>
          <w:sz w:val="24"/>
          <w:szCs w:val="24"/>
        </w:rPr>
        <w:t xml:space="preserve">necessary </w:t>
      </w:r>
      <w:r w:rsidRPr="00DB2D1B">
        <w:rPr>
          <w:rFonts w:ascii="Arial" w:hAnsi="Arial" w:cs="Arial"/>
          <w:sz w:val="24"/>
          <w:szCs w:val="24"/>
        </w:rPr>
        <w:t>dimensions</w:t>
      </w:r>
      <w:r>
        <w:rPr>
          <w:rFonts w:ascii="Arial" w:hAnsi="Arial" w:cs="Arial"/>
          <w:sz w:val="24"/>
          <w:szCs w:val="24"/>
        </w:rPr>
        <w:t xml:space="preserve"> and regulations</w:t>
      </w:r>
      <w:r w:rsidRPr="00DB2D1B">
        <w:rPr>
          <w:rFonts w:ascii="Arial" w:hAnsi="Arial" w:cs="Arial"/>
          <w:sz w:val="24"/>
          <w:szCs w:val="24"/>
        </w:rPr>
        <w:t xml:space="preserve"> in order to display a veh</w:t>
      </w:r>
      <w:r w:rsidR="00F16127">
        <w:rPr>
          <w:rFonts w:ascii="Arial" w:hAnsi="Arial" w:cs="Arial"/>
          <w:sz w:val="24"/>
          <w:szCs w:val="24"/>
        </w:rPr>
        <w:t>icle at street level, on the theatre</w:t>
      </w:r>
      <w:r w:rsidRPr="00DB2D1B">
        <w:rPr>
          <w:rFonts w:ascii="Arial" w:hAnsi="Arial" w:cs="Arial"/>
          <w:sz w:val="24"/>
          <w:szCs w:val="24"/>
        </w:rPr>
        <w:t xml:space="preserve"> stage, Mile High </w:t>
      </w:r>
      <w:r>
        <w:rPr>
          <w:rFonts w:ascii="Arial" w:hAnsi="Arial" w:cs="Arial"/>
          <w:sz w:val="24"/>
          <w:szCs w:val="24"/>
        </w:rPr>
        <w:t>Prefunction/Ballroom</w:t>
      </w:r>
      <w:r w:rsidRPr="00DB2D1B">
        <w:rPr>
          <w:rFonts w:ascii="Arial" w:hAnsi="Arial" w:cs="Arial"/>
          <w:sz w:val="24"/>
          <w:szCs w:val="24"/>
        </w:rPr>
        <w:t xml:space="preserve">, and Four Seasons </w:t>
      </w:r>
      <w:r>
        <w:rPr>
          <w:rFonts w:ascii="Arial" w:hAnsi="Arial" w:cs="Arial"/>
          <w:sz w:val="24"/>
          <w:szCs w:val="24"/>
        </w:rPr>
        <w:t>Prefunction/</w:t>
      </w:r>
      <w:r w:rsidRPr="00DB2D1B">
        <w:rPr>
          <w:rFonts w:ascii="Arial" w:hAnsi="Arial" w:cs="Arial"/>
          <w:sz w:val="24"/>
          <w:szCs w:val="24"/>
        </w:rPr>
        <w:t>Ballroom space:</w:t>
      </w:r>
    </w:p>
    <w:p w:rsidR="00DB2D1B" w:rsidRDefault="00DB2D1B" w:rsidP="00B40746">
      <w:pPr>
        <w:rPr>
          <w:rFonts w:ascii="Arial" w:hAnsi="Arial" w:cs="Arial"/>
        </w:rPr>
      </w:pPr>
    </w:p>
    <w:p w:rsidR="00DB2D1B" w:rsidRDefault="00DB2D1B" w:rsidP="00B40746">
      <w:pPr>
        <w:pStyle w:val="ListParagraph"/>
        <w:numPr>
          <w:ilvl w:val="0"/>
          <w:numId w:val="1"/>
        </w:numPr>
        <w:contextualSpacing w:val="0"/>
        <w:rPr>
          <w:rFonts w:ascii="Arial" w:hAnsi="Arial" w:cs="Arial"/>
        </w:rPr>
      </w:pPr>
      <w:r>
        <w:rPr>
          <w:rFonts w:ascii="Arial" w:hAnsi="Arial" w:cs="Arial"/>
          <w:b/>
          <w:sz w:val="28"/>
          <w:szCs w:val="28"/>
          <w:u w:val="single"/>
        </w:rPr>
        <w:t>Freight Elevator:</w:t>
      </w:r>
      <w:r>
        <w:rPr>
          <w:rFonts w:ascii="Arial" w:hAnsi="Arial" w:cs="Arial"/>
        </w:rPr>
        <w:t xml:space="preserve">  (Provides service to Exhibit Hall Level, Street Level, and Four Seasons Ballroom level) </w:t>
      </w:r>
    </w:p>
    <w:p w:rsidR="00DB2D1B" w:rsidRDefault="00DB2D1B" w:rsidP="00B40746">
      <w:pPr>
        <w:pStyle w:val="ListParagraph"/>
        <w:numPr>
          <w:ilvl w:val="1"/>
          <w:numId w:val="1"/>
        </w:numPr>
        <w:contextualSpacing w:val="0"/>
        <w:rPr>
          <w:rFonts w:ascii="Arial" w:hAnsi="Arial" w:cs="Arial"/>
        </w:rPr>
      </w:pPr>
      <w:r>
        <w:rPr>
          <w:rFonts w:ascii="Arial" w:hAnsi="Arial" w:cs="Arial"/>
        </w:rPr>
        <w:t xml:space="preserve">Located at the Exhibit Hall A load-in door.  </w:t>
      </w:r>
    </w:p>
    <w:p w:rsidR="00DB2D1B" w:rsidRDefault="00DB2D1B" w:rsidP="00B40746">
      <w:pPr>
        <w:pStyle w:val="ListParagraph"/>
        <w:numPr>
          <w:ilvl w:val="1"/>
          <w:numId w:val="1"/>
        </w:numPr>
        <w:contextualSpacing w:val="0"/>
        <w:rPr>
          <w:rFonts w:ascii="Arial" w:hAnsi="Arial" w:cs="Arial"/>
        </w:rPr>
      </w:pPr>
      <w:r>
        <w:rPr>
          <w:rFonts w:ascii="Arial" w:hAnsi="Arial" w:cs="Arial"/>
        </w:rPr>
        <w:t xml:space="preserve">Freight elevator dimensions: 19’6” deep; 12'2" wide, 10' high; capacity 20,000 pounds.  </w:t>
      </w:r>
    </w:p>
    <w:p w:rsidR="00DB2D1B" w:rsidRDefault="00DB2D1B" w:rsidP="00B40746">
      <w:pPr>
        <w:pStyle w:val="ListParagraph"/>
        <w:numPr>
          <w:ilvl w:val="1"/>
          <w:numId w:val="1"/>
        </w:numPr>
        <w:contextualSpacing w:val="0"/>
        <w:rPr>
          <w:rFonts w:ascii="Arial" w:hAnsi="Arial" w:cs="Arial"/>
        </w:rPr>
      </w:pPr>
      <w:r>
        <w:rPr>
          <w:rFonts w:ascii="Arial" w:hAnsi="Arial" w:cs="Arial"/>
        </w:rPr>
        <w:t>Freight elevator to Street Level/Lobby B:  The distance between the column and the wall is 88”</w:t>
      </w:r>
      <w:r w:rsidR="00D05AD2">
        <w:rPr>
          <w:rFonts w:ascii="Arial" w:hAnsi="Arial" w:cs="Arial"/>
        </w:rPr>
        <w:t xml:space="preserve"> </w:t>
      </w:r>
      <w:r>
        <w:rPr>
          <w:rFonts w:ascii="Arial" w:hAnsi="Arial" w:cs="Arial"/>
        </w:rPr>
        <w:t>(narrowest point).</w:t>
      </w:r>
      <w:r w:rsidR="00D05AD2">
        <w:rPr>
          <w:rFonts w:ascii="Arial" w:hAnsi="Arial" w:cs="Arial"/>
        </w:rPr>
        <w:t xml:space="preserve"> Lowest point is 96”</w:t>
      </w:r>
      <w:r w:rsidR="007626FC">
        <w:rPr>
          <w:rFonts w:ascii="Arial" w:hAnsi="Arial" w:cs="Arial"/>
        </w:rPr>
        <w:t xml:space="preserve"> </w:t>
      </w:r>
      <w:r w:rsidR="00D05AD2">
        <w:rPr>
          <w:rFonts w:ascii="Arial" w:hAnsi="Arial" w:cs="Arial"/>
        </w:rPr>
        <w:t>(</w:t>
      </w:r>
      <w:r w:rsidR="007626FC">
        <w:rPr>
          <w:rFonts w:ascii="Arial" w:hAnsi="Arial" w:cs="Arial"/>
        </w:rPr>
        <w:t>r</w:t>
      </w:r>
      <w:r w:rsidR="00D05AD2">
        <w:rPr>
          <w:rFonts w:ascii="Arial" w:hAnsi="Arial" w:cs="Arial"/>
        </w:rPr>
        <w:t>oll door)</w:t>
      </w:r>
      <w:r w:rsidR="007626FC">
        <w:rPr>
          <w:rFonts w:ascii="Arial" w:hAnsi="Arial" w:cs="Arial"/>
        </w:rPr>
        <w:t>.</w:t>
      </w:r>
      <w:r>
        <w:rPr>
          <w:rFonts w:ascii="Arial" w:hAnsi="Arial" w:cs="Arial"/>
          <w:b/>
          <w:u w:val="single"/>
        </w:rPr>
        <w:t xml:space="preserve">     </w:t>
      </w:r>
    </w:p>
    <w:p w:rsidR="00DB2D1B" w:rsidRDefault="00DB2D1B" w:rsidP="00B40746">
      <w:pPr>
        <w:pStyle w:val="ListParagraph"/>
        <w:ind w:left="1500"/>
        <w:rPr>
          <w:rFonts w:ascii="Arial" w:hAnsi="Arial" w:cs="Arial"/>
        </w:rPr>
      </w:pPr>
    </w:p>
    <w:p w:rsidR="00DB2D1B" w:rsidRDefault="00DB2D1B" w:rsidP="00B40746">
      <w:pPr>
        <w:pStyle w:val="ListParagraph"/>
        <w:numPr>
          <w:ilvl w:val="0"/>
          <w:numId w:val="1"/>
        </w:numPr>
        <w:contextualSpacing w:val="0"/>
        <w:jc w:val="both"/>
        <w:rPr>
          <w:rFonts w:ascii="Arial" w:hAnsi="Arial" w:cs="Arial"/>
          <w:b/>
          <w:bCs/>
          <w:sz w:val="28"/>
          <w:szCs w:val="28"/>
          <w:u w:val="single"/>
        </w:rPr>
      </w:pPr>
      <w:r>
        <w:rPr>
          <w:rFonts w:ascii="Arial" w:hAnsi="Arial" w:cs="Arial"/>
          <w:b/>
          <w:bCs/>
          <w:sz w:val="28"/>
          <w:szCs w:val="28"/>
          <w:u w:val="single"/>
        </w:rPr>
        <w:t xml:space="preserve">Theatre - </w:t>
      </w:r>
      <w:r w:rsidR="00CA4F43">
        <w:rPr>
          <w:rFonts w:ascii="Arial" w:hAnsi="Arial" w:cs="Arial"/>
          <w:b/>
          <w:bCs/>
          <w:sz w:val="28"/>
          <w:szCs w:val="28"/>
          <w:u w:val="single"/>
        </w:rPr>
        <w:t xml:space="preserve">Vehicle Access from the </w:t>
      </w:r>
      <w:r>
        <w:rPr>
          <w:rFonts w:ascii="Arial" w:hAnsi="Arial" w:cs="Arial"/>
          <w:b/>
          <w:bCs/>
          <w:sz w:val="28"/>
          <w:szCs w:val="28"/>
          <w:u w:val="single"/>
        </w:rPr>
        <w:t xml:space="preserve">Theatre Loading Dock to Stage: </w:t>
      </w:r>
    </w:p>
    <w:p w:rsidR="00DB2D1B" w:rsidRDefault="00DB2D1B" w:rsidP="00B40746">
      <w:pPr>
        <w:pStyle w:val="BodyText3"/>
        <w:numPr>
          <w:ilvl w:val="1"/>
          <w:numId w:val="1"/>
        </w:numPr>
        <w:jc w:val="both"/>
        <w:rPr>
          <w:rFonts w:ascii="Arial" w:hAnsi="Arial" w:cs="Arial"/>
          <w:sz w:val="24"/>
          <w:szCs w:val="24"/>
        </w:rPr>
      </w:pPr>
      <w:r>
        <w:rPr>
          <w:rFonts w:ascii="Arial" w:hAnsi="Arial" w:cs="Arial"/>
          <w:b/>
          <w:sz w:val="24"/>
          <w:szCs w:val="24"/>
          <w:u w:val="single"/>
        </w:rPr>
        <w:t>Route:</w:t>
      </w:r>
      <w:r>
        <w:rPr>
          <w:rFonts w:ascii="Arial" w:hAnsi="Arial" w:cs="Arial"/>
          <w:sz w:val="24"/>
          <w:szCs w:val="24"/>
        </w:rPr>
        <w:t xml:space="preserve">  The route is up the ramp through the scene dock onto the stage.  A path must be cleared by Technical Services for ease of move in and move out of the vehicle.  </w:t>
      </w:r>
    </w:p>
    <w:p w:rsidR="00B40746" w:rsidRPr="00B40746" w:rsidRDefault="00DB2D1B" w:rsidP="00B40746">
      <w:pPr>
        <w:pStyle w:val="BodyText3"/>
        <w:numPr>
          <w:ilvl w:val="0"/>
          <w:numId w:val="1"/>
        </w:numPr>
        <w:spacing w:before="240" w:after="0"/>
        <w:jc w:val="both"/>
        <w:rPr>
          <w:rFonts w:ascii="Arial" w:hAnsi="Arial" w:cs="Arial"/>
          <w:b/>
          <w:bCs/>
          <w:sz w:val="24"/>
          <w:szCs w:val="24"/>
          <w:u w:val="single"/>
        </w:rPr>
      </w:pPr>
      <w:r w:rsidRPr="00B40746">
        <w:rPr>
          <w:rFonts w:ascii="Arial" w:hAnsi="Arial" w:cs="Arial"/>
          <w:sz w:val="24"/>
          <w:szCs w:val="24"/>
        </w:rPr>
        <w:t>This space was designed to bring in a Ford Expedition or other vehicle basically under the following parameters:  19’ long, 7’ wide</w:t>
      </w:r>
      <w:r w:rsidR="00573DA3" w:rsidRPr="00B40746">
        <w:rPr>
          <w:rFonts w:ascii="Arial" w:hAnsi="Arial" w:cs="Arial"/>
          <w:sz w:val="24"/>
          <w:szCs w:val="24"/>
        </w:rPr>
        <w:t>.</w:t>
      </w:r>
      <w:r w:rsidRPr="00B40746">
        <w:rPr>
          <w:rFonts w:ascii="Arial" w:hAnsi="Arial" w:cs="Arial"/>
          <w:sz w:val="24"/>
          <w:szCs w:val="24"/>
        </w:rPr>
        <w:t xml:space="preserve"> </w:t>
      </w:r>
    </w:p>
    <w:p w:rsidR="00DB2D1B" w:rsidRPr="00B40746" w:rsidRDefault="00DB2D1B" w:rsidP="00174592">
      <w:pPr>
        <w:pStyle w:val="BodyText3"/>
        <w:numPr>
          <w:ilvl w:val="0"/>
          <w:numId w:val="1"/>
        </w:numPr>
        <w:spacing w:before="240" w:after="0"/>
        <w:jc w:val="both"/>
        <w:rPr>
          <w:rFonts w:ascii="Arial" w:hAnsi="Arial" w:cs="Arial"/>
          <w:b/>
          <w:bCs/>
          <w:sz w:val="28"/>
          <w:szCs w:val="28"/>
          <w:u w:val="single"/>
        </w:rPr>
      </w:pPr>
      <w:r w:rsidRPr="00B40746">
        <w:rPr>
          <w:rFonts w:ascii="Arial" w:hAnsi="Arial" w:cs="Arial"/>
          <w:b/>
          <w:bCs/>
          <w:sz w:val="28"/>
          <w:szCs w:val="28"/>
          <w:u w:val="single"/>
        </w:rPr>
        <w:t xml:space="preserve">Mile High Ballroom - Vehicle Access from Mile High Loading Dock to Mile High Ballroom 1d Load In Door: </w:t>
      </w:r>
    </w:p>
    <w:p w:rsidR="00DB2D1B" w:rsidRDefault="00DB2D1B" w:rsidP="00174592">
      <w:pPr>
        <w:pStyle w:val="BodyText3"/>
        <w:numPr>
          <w:ilvl w:val="1"/>
          <w:numId w:val="1"/>
        </w:numPr>
        <w:spacing w:after="0"/>
        <w:jc w:val="both"/>
        <w:rPr>
          <w:rFonts w:ascii="Arial" w:hAnsi="Arial" w:cs="Arial"/>
          <w:sz w:val="24"/>
          <w:szCs w:val="24"/>
        </w:rPr>
      </w:pPr>
      <w:r>
        <w:rPr>
          <w:rFonts w:ascii="Arial" w:hAnsi="Arial" w:cs="Arial"/>
          <w:b/>
          <w:sz w:val="24"/>
          <w:szCs w:val="24"/>
          <w:u w:val="single"/>
        </w:rPr>
        <w:t>Route:</w:t>
      </w:r>
      <w:r>
        <w:rPr>
          <w:rFonts w:ascii="Arial" w:hAnsi="Arial" w:cs="Arial"/>
          <w:sz w:val="24"/>
          <w:szCs w:val="24"/>
        </w:rPr>
        <w:t xml:space="preserve">  The route is up the ramp and along the top of the dock through the roll door at the north end of the dock to the Mile High Ballroom 1d load in door.   A path must be cleared by Centerplate Catering for ease of move in and move out of the vehicle. </w:t>
      </w:r>
    </w:p>
    <w:p w:rsidR="00DB2D1B" w:rsidRDefault="00DB2D1B" w:rsidP="00174592">
      <w:pPr>
        <w:pStyle w:val="BodyText3"/>
        <w:numPr>
          <w:ilvl w:val="2"/>
          <w:numId w:val="1"/>
        </w:numPr>
        <w:spacing w:after="0"/>
        <w:jc w:val="both"/>
        <w:rPr>
          <w:rFonts w:ascii="Arial" w:hAnsi="Arial" w:cs="Arial"/>
          <w:sz w:val="24"/>
          <w:szCs w:val="24"/>
        </w:rPr>
      </w:pPr>
      <w:r>
        <w:rPr>
          <w:rFonts w:ascii="Arial" w:hAnsi="Arial" w:cs="Arial"/>
          <w:sz w:val="24"/>
          <w:szCs w:val="24"/>
        </w:rPr>
        <w:t>This space was designed to bring in a Ford Expedition or other vehicle basically under the following parameters:  19’ long, 7’ wide</w:t>
      </w:r>
      <w:r w:rsidR="001F1D57">
        <w:rPr>
          <w:rFonts w:ascii="Arial" w:hAnsi="Arial" w:cs="Arial"/>
          <w:sz w:val="24"/>
          <w:szCs w:val="24"/>
        </w:rPr>
        <w:t xml:space="preserve"> 8’ high</w:t>
      </w:r>
      <w:r>
        <w:rPr>
          <w:rFonts w:ascii="Arial" w:hAnsi="Arial" w:cs="Arial"/>
          <w:sz w:val="24"/>
          <w:szCs w:val="24"/>
        </w:rPr>
        <w:t xml:space="preserve">. </w:t>
      </w:r>
    </w:p>
    <w:p w:rsidR="00DB2D1B" w:rsidRDefault="00DB2D1B" w:rsidP="00174592">
      <w:pPr>
        <w:pStyle w:val="BodyText3"/>
        <w:numPr>
          <w:ilvl w:val="1"/>
          <w:numId w:val="1"/>
        </w:numPr>
        <w:spacing w:after="0"/>
        <w:jc w:val="both"/>
        <w:rPr>
          <w:rFonts w:ascii="Arial" w:hAnsi="Arial" w:cs="Arial"/>
          <w:sz w:val="24"/>
          <w:szCs w:val="24"/>
        </w:rPr>
      </w:pPr>
      <w:r>
        <w:rPr>
          <w:rFonts w:ascii="Arial" w:hAnsi="Arial" w:cs="Arial"/>
          <w:sz w:val="24"/>
          <w:szCs w:val="24"/>
        </w:rPr>
        <w:t>Mile High Ballroom 1d load in door dimensions: 12’ wide 9’4” high.</w:t>
      </w:r>
    </w:p>
    <w:p w:rsidR="00174592" w:rsidRDefault="00174592" w:rsidP="00174592">
      <w:pPr>
        <w:pStyle w:val="BodyText3"/>
        <w:spacing w:after="0"/>
        <w:ind w:left="1500"/>
        <w:jc w:val="both"/>
        <w:rPr>
          <w:rFonts w:ascii="Arial" w:hAnsi="Arial" w:cs="Arial"/>
          <w:sz w:val="24"/>
          <w:szCs w:val="24"/>
        </w:rPr>
      </w:pPr>
      <w:bookmarkStart w:id="0" w:name="_GoBack"/>
      <w:bookmarkEnd w:id="0"/>
    </w:p>
    <w:p w:rsidR="00DB2D1B" w:rsidRDefault="00DB2D1B" w:rsidP="00174592">
      <w:pPr>
        <w:pStyle w:val="BodyText3"/>
        <w:numPr>
          <w:ilvl w:val="1"/>
          <w:numId w:val="1"/>
        </w:numPr>
        <w:spacing w:after="0"/>
        <w:jc w:val="both"/>
        <w:rPr>
          <w:rFonts w:ascii="Arial" w:hAnsi="Arial" w:cs="Arial"/>
          <w:sz w:val="24"/>
          <w:szCs w:val="24"/>
        </w:rPr>
      </w:pPr>
      <w:r>
        <w:rPr>
          <w:rFonts w:ascii="Arial" w:hAnsi="Arial" w:cs="Arial"/>
          <w:b/>
          <w:sz w:val="24"/>
          <w:szCs w:val="24"/>
          <w:u w:val="single"/>
        </w:rPr>
        <w:t>Mile High West Prefunction Access</w:t>
      </w:r>
      <w:r>
        <w:rPr>
          <w:rFonts w:ascii="Arial" w:hAnsi="Arial" w:cs="Arial"/>
          <w:color w:val="1F497D" w:themeColor="dark2"/>
          <w:sz w:val="24"/>
          <w:szCs w:val="24"/>
        </w:rPr>
        <w:t xml:space="preserve">:  </w:t>
      </w:r>
    </w:p>
    <w:p w:rsidR="00DB2D1B" w:rsidRDefault="00DB2D1B" w:rsidP="00174592">
      <w:pPr>
        <w:pStyle w:val="BodyText3"/>
        <w:numPr>
          <w:ilvl w:val="2"/>
          <w:numId w:val="1"/>
        </w:numPr>
        <w:spacing w:after="0"/>
        <w:jc w:val="both"/>
        <w:rPr>
          <w:rFonts w:ascii="Arial" w:hAnsi="Arial" w:cs="Arial"/>
          <w:sz w:val="24"/>
          <w:szCs w:val="24"/>
        </w:rPr>
      </w:pPr>
      <w:r>
        <w:rPr>
          <w:rFonts w:ascii="Arial" w:hAnsi="Arial" w:cs="Arial"/>
          <w:sz w:val="24"/>
          <w:szCs w:val="24"/>
        </w:rPr>
        <w:t>Double doors dimensions from west service corridor to the west Mile High Prefunction:  91” wide x 95” high.</w:t>
      </w:r>
    </w:p>
    <w:p w:rsidR="00B40746" w:rsidRDefault="00DB2D1B" w:rsidP="00174592">
      <w:pPr>
        <w:pStyle w:val="BodyText3"/>
        <w:numPr>
          <w:ilvl w:val="2"/>
          <w:numId w:val="1"/>
        </w:numPr>
        <w:spacing w:after="0"/>
        <w:jc w:val="both"/>
        <w:rPr>
          <w:rFonts w:ascii="Arial" w:hAnsi="Arial" w:cs="Arial"/>
          <w:sz w:val="24"/>
          <w:szCs w:val="24"/>
        </w:rPr>
      </w:pPr>
      <w:r>
        <w:rPr>
          <w:rFonts w:ascii="Arial" w:hAnsi="Arial" w:cs="Arial"/>
          <w:sz w:val="24"/>
          <w:szCs w:val="24"/>
        </w:rPr>
        <w:t xml:space="preserve">Dimensions of the vehicle must include the side rear view mirrors, even if they do fold back.  </w:t>
      </w:r>
    </w:p>
    <w:p w:rsidR="00174592" w:rsidRDefault="00174592" w:rsidP="00174592">
      <w:pPr>
        <w:pStyle w:val="BodyText3"/>
        <w:spacing w:after="0"/>
        <w:jc w:val="both"/>
        <w:rPr>
          <w:rFonts w:ascii="Arial" w:hAnsi="Arial" w:cs="Arial"/>
          <w:sz w:val="24"/>
          <w:szCs w:val="24"/>
        </w:rPr>
      </w:pPr>
    </w:p>
    <w:p w:rsidR="00174592" w:rsidRPr="005E18E0" w:rsidRDefault="00174592" w:rsidP="00174592">
      <w:pPr>
        <w:pStyle w:val="BodyText3"/>
        <w:spacing w:after="0"/>
        <w:jc w:val="both"/>
        <w:rPr>
          <w:rFonts w:ascii="Arial" w:hAnsi="Arial" w:cs="Arial"/>
          <w:sz w:val="24"/>
          <w:szCs w:val="24"/>
        </w:rPr>
      </w:pPr>
    </w:p>
    <w:p w:rsidR="00DB2D1B" w:rsidRDefault="00DB2D1B" w:rsidP="00B40746">
      <w:pPr>
        <w:pStyle w:val="ListParagraph"/>
        <w:numPr>
          <w:ilvl w:val="0"/>
          <w:numId w:val="2"/>
        </w:numPr>
        <w:contextualSpacing w:val="0"/>
        <w:rPr>
          <w:rFonts w:ascii="Arial" w:hAnsi="Arial" w:cs="Arial"/>
          <w:sz w:val="28"/>
          <w:szCs w:val="28"/>
        </w:rPr>
      </w:pPr>
      <w:r>
        <w:rPr>
          <w:rFonts w:ascii="Arial" w:hAnsi="Arial" w:cs="Arial"/>
          <w:b/>
          <w:sz w:val="28"/>
          <w:szCs w:val="28"/>
          <w:u w:val="single"/>
        </w:rPr>
        <w:lastRenderedPageBreak/>
        <w:t>Four Seasons Ballroom - Vehicle Access from Exhibit Hall A Freight Elevator to Four Seasons 4 Load In Door:</w:t>
      </w:r>
      <w:r>
        <w:rPr>
          <w:rFonts w:ascii="Arial" w:hAnsi="Arial" w:cs="Arial"/>
          <w:sz w:val="28"/>
          <w:szCs w:val="28"/>
        </w:rPr>
        <w:t xml:space="preserve">  </w:t>
      </w:r>
    </w:p>
    <w:p w:rsidR="00DB2D1B" w:rsidRDefault="00DB2D1B" w:rsidP="00B40746">
      <w:pPr>
        <w:pStyle w:val="ListParagraph"/>
        <w:numPr>
          <w:ilvl w:val="1"/>
          <w:numId w:val="1"/>
        </w:numPr>
        <w:contextualSpacing w:val="0"/>
        <w:rPr>
          <w:rFonts w:ascii="Arial" w:hAnsi="Arial" w:cs="Arial"/>
        </w:rPr>
      </w:pPr>
      <w:r>
        <w:rPr>
          <w:rFonts w:ascii="Arial" w:hAnsi="Arial" w:cs="Arial"/>
          <w:b/>
          <w:u w:val="single"/>
        </w:rPr>
        <w:t>Route:</w:t>
      </w:r>
      <w:r>
        <w:rPr>
          <w:rFonts w:ascii="Arial" w:hAnsi="Arial" w:cs="Arial"/>
        </w:rPr>
        <w:t xml:space="preserve">  Freight elevator located at the Exhibit Hall A load-in door.  </w:t>
      </w:r>
    </w:p>
    <w:p w:rsidR="00DB2D1B" w:rsidRDefault="00DB2D1B" w:rsidP="00B40746">
      <w:pPr>
        <w:pStyle w:val="ListParagraph"/>
        <w:numPr>
          <w:ilvl w:val="2"/>
          <w:numId w:val="1"/>
        </w:numPr>
        <w:contextualSpacing w:val="0"/>
        <w:rPr>
          <w:rFonts w:ascii="Arial" w:hAnsi="Arial" w:cs="Arial"/>
        </w:rPr>
      </w:pPr>
      <w:r>
        <w:rPr>
          <w:rFonts w:ascii="Arial" w:hAnsi="Arial" w:cs="Arial"/>
        </w:rPr>
        <w:t xml:space="preserve">Freight elevator dimensions: 19’6” deep; 12'2" wide, 10' high; capacity 20,000 pounds.  </w:t>
      </w:r>
    </w:p>
    <w:p w:rsidR="00DB2D1B" w:rsidRDefault="00DB2D1B" w:rsidP="00B40746">
      <w:pPr>
        <w:pStyle w:val="ListParagraph"/>
        <w:numPr>
          <w:ilvl w:val="2"/>
          <w:numId w:val="1"/>
        </w:numPr>
        <w:contextualSpacing w:val="0"/>
        <w:rPr>
          <w:rFonts w:ascii="Arial" w:hAnsi="Arial" w:cs="Arial"/>
        </w:rPr>
      </w:pPr>
      <w:r>
        <w:rPr>
          <w:rFonts w:ascii="Arial" w:hAnsi="Arial" w:cs="Arial"/>
        </w:rPr>
        <w:t>Four Seasons Ballroom 4 load in door dimensions:  9’ X 9’.</w:t>
      </w:r>
    </w:p>
    <w:p w:rsidR="00DB2D1B" w:rsidRDefault="00DB2D1B" w:rsidP="00B40746">
      <w:pPr>
        <w:pStyle w:val="BodyText3"/>
        <w:numPr>
          <w:ilvl w:val="1"/>
          <w:numId w:val="1"/>
        </w:numPr>
        <w:jc w:val="both"/>
        <w:rPr>
          <w:rFonts w:ascii="Arial" w:hAnsi="Arial" w:cs="Arial"/>
          <w:b/>
          <w:sz w:val="24"/>
          <w:szCs w:val="24"/>
        </w:rPr>
      </w:pPr>
      <w:r>
        <w:rPr>
          <w:rFonts w:ascii="Arial" w:hAnsi="Arial" w:cs="Arial"/>
          <w:b/>
          <w:sz w:val="24"/>
          <w:szCs w:val="24"/>
          <w:u w:val="single"/>
        </w:rPr>
        <w:t>Four Seasons Prefunction Access</w:t>
      </w:r>
      <w:r>
        <w:rPr>
          <w:rFonts w:ascii="Arial" w:hAnsi="Arial" w:cs="Arial"/>
          <w:b/>
          <w:sz w:val="24"/>
          <w:szCs w:val="24"/>
        </w:rPr>
        <w:t>:</w:t>
      </w:r>
      <w:r>
        <w:rPr>
          <w:rFonts w:ascii="Arial" w:hAnsi="Arial" w:cs="Arial"/>
          <w:b/>
          <w:color w:val="1F497D" w:themeColor="dark2"/>
          <w:sz w:val="24"/>
          <w:szCs w:val="24"/>
        </w:rPr>
        <w:t xml:space="preserve">  </w:t>
      </w:r>
    </w:p>
    <w:p w:rsidR="00DB2D1B" w:rsidRDefault="00DB2D1B" w:rsidP="00F4467D">
      <w:pPr>
        <w:pStyle w:val="BodyText3"/>
        <w:numPr>
          <w:ilvl w:val="2"/>
          <w:numId w:val="1"/>
        </w:numPr>
        <w:spacing w:after="0"/>
        <w:ind w:left="2218"/>
        <w:jc w:val="both"/>
        <w:rPr>
          <w:rFonts w:ascii="Arial" w:hAnsi="Arial" w:cs="Arial"/>
          <w:sz w:val="24"/>
          <w:szCs w:val="24"/>
        </w:rPr>
      </w:pPr>
      <w:r>
        <w:rPr>
          <w:rFonts w:ascii="Arial" w:hAnsi="Arial" w:cs="Arial"/>
          <w:sz w:val="24"/>
          <w:szCs w:val="24"/>
        </w:rPr>
        <w:t>Vehicle must drive through the Four Seasons Ballroom 4 load in door and drive through one of the Four Seasons 1-2-3-4 main entrance doors to access the Four Seasons Prefunction space.</w:t>
      </w:r>
    </w:p>
    <w:p w:rsidR="00DB2D1B" w:rsidRDefault="00DB2D1B" w:rsidP="00F4467D">
      <w:pPr>
        <w:pStyle w:val="BodyText3"/>
        <w:numPr>
          <w:ilvl w:val="2"/>
          <w:numId w:val="1"/>
        </w:numPr>
        <w:spacing w:after="0"/>
        <w:ind w:left="2218"/>
        <w:jc w:val="both"/>
        <w:rPr>
          <w:rFonts w:ascii="Arial" w:hAnsi="Arial" w:cs="Arial"/>
          <w:sz w:val="24"/>
          <w:szCs w:val="24"/>
        </w:rPr>
      </w:pPr>
      <w:r>
        <w:rPr>
          <w:rFonts w:ascii="Arial" w:hAnsi="Arial" w:cs="Arial"/>
          <w:sz w:val="24"/>
          <w:szCs w:val="24"/>
        </w:rPr>
        <w:t>Four Seasons Ballroom Entrance Doors width dimension: 73”</w:t>
      </w:r>
    </w:p>
    <w:p w:rsidR="00F4467D" w:rsidRDefault="00DB2D1B" w:rsidP="00F4467D">
      <w:pPr>
        <w:pStyle w:val="BodyText3"/>
        <w:numPr>
          <w:ilvl w:val="2"/>
          <w:numId w:val="1"/>
        </w:numPr>
        <w:spacing w:after="0"/>
        <w:ind w:left="2218"/>
        <w:jc w:val="both"/>
        <w:rPr>
          <w:rFonts w:ascii="Arial" w:hAnsi="Arial" w:cs="Arial"/>
          <w:sz w:val="24"/>
          <w:szCs w:val="24"/>
        </w:rPr>
      </w:pPr>
      <w:r w:rsidRPr="00B40746">
        <w:rPr>
          <w:rFonts w:ascii="Arial" w:hAnsi="Arial" w:cs="Arial"/>
          <w:sz w:val="24"/>
          <w:szCs w:val="24"/>
        </w:rPr>
        <w:t xml:space="preserve">Dimensions of the vehicle must include the side rear view mirrors, even if they do fold back.  </w:t>
      </w:r>
    </w:p>
    <w:p w:rsidR="00F4467D" w:rsidRDefault="00F4467D" w:rsidP="00F4467D">
      <w:pPr>
        <w:pStyle w:val="BodyText3"/>
        <w:spacing w:after="0"/>
        <w:ind w:left="2220"/>
        <w:jc w:val="both"/>
        <w:rPr>
          <w:rFonts w:ascii="Arial" w:hAnsi="Arial" w:cs="Arial"/>
          <w:sz w:val="24"/>
          <w:szCs w:val="24"/>
        </w:rPr>
      </w:pPr>
    </w:p>
    <w:p w:rsidR="00B40746" w:rsidRPr="005D794C" w:rsidRDefault="00B40746" w:rsidP="00B40746">
      <w:pPr>
        <w:pStyle w:val="ListParagraph"/>
        <w:numPr>
          <w:ilvl w:val="0"/>
          <w:numId w:val="2"/>
        </w:numPr>
        <w:contextualSpacing w:val="0"/>
        <w:rPr>
          <w:rFonts w:ascii="Arial" w:hAnsi="Arial" w:cs="Arial"/>
          <w:sz w:val="28"/>
          <w:szCs w:val="28"/>
        </w:rPr>
      </w:pPr>
      <w:r w:rsidRPr="005D794C">
        <w:rPr>
          <w:rFonts w:ascii="Arial" w:hAnsi="Arial" w:cs="Arial"/>
          <w:b/>
          <w:sz w:val="28"/>
          <w:szCs w:val="28"/>
          <w:u w:val="single"/>
        </w:rPr>
        <w:t xml:space="preserve">Lobby </w:t>
      </w:r>
      <w:r w:rsidR="006103DD">
        <w:rPr>
          <w:rFonts w:ascii="Arial" w:hAnsi="Arial" w:cs="Arial"/>
          <w:b/>
          <w:sz w:val="28"/>
          <w:szCs w:val="28"/>
          <w:u w:val="single"/>
        </w:rPr>
        <w:t xml:space="preserve">B &amp; Lobby </w:t>
      </w:r>
      <w:r w:rsidRPr="005D794C">
        <w:rPr>
          <w:rFonts w:ascii="Arial" w:hAnsi="Arial" w:cs="Arial"/>
          <w:b/>
          <w:sz w:val="28"/>
          <w:szCs w:val="28"/>
          <w:u w:val="single"/>
        </w:rPr>
        <w:t>C – Vehicle Access:</w:t>
      </w:r>
      <w:r w:rsidRPr="005D794C">
        <w:rPr>
          <w:rFonts w:ascii="Arial" w:hAnsi="Arial" w:cs="Arial"/>
          <w:sz w:val="28"/>
          <w:szCs w:val="28"/>
        </w:rPr>
        <w:t xml:space="preserve">  </w:t>
      </w:r>
    </w:p>
    <w:p w:rsidR="00B40746" w:rsidRPr="00687B91" w:rsidRDefault="00B40746" w:rsidP="00B40746">
      <w:pPr>
        <w:pStyle w:val="ListParagraph"/>
        <w:numPr>
          <w:ilvl w:val="1"/>
          <w:numId w:val="1"/>
        </w:numPr>
        <w:contextualSpacing w:val="0"/>
        <w:rPr>
          <w:rFonts w:ascii="Arial" w:hAnsi="Arial" w:cs="Arial"/>
        </w:rPr>
      </w:pPr>
      <w:r w:rsidRPr="00687B91">
        <w:rPr>
          <w:rFonts w:ascii="Arial" w:hAnsi="Arial" w:cs="Arial"/>
          <w:b/>
          <w:u w:val="single"/>
        </w:rPr>
        <w:t>Note:</w:t>
      </w:r>
      <w:r w:rsidRPr="00687B91">
        <w:rPr>
          <w:rFonts w:ascii="Arial" w:hAnsi="Arial" w:cs="Arial"/>
        </w:rPr>
        <w:t xml:space="preserve">  Requires Operations approval.</w:t>
      </w:r>
    </w:p>
    <w:p w:rsidR="00B40746" w:rsidRPr="00687B91" w:rsidRDefault="00713D8C" w:rsidP="00B40746">
      <w:pPr>
        <w:pStyle w:val="ListParagraph"/>
        <w:numPr>
          <w:ilvl w:val="1"/>
          <w:numId w:val="1"/>
        </w:numPr>
        <w:contextualSpacing w:val="0"/>
        <w:rPr>
          <w:rFonts w:ascii="Arial" w:hAnsi="Arial" w:cs="Arial"/>
        </w:rPr>
      </w:pPr>
      <w:r w:rsidRPr="00687B91">
        <w:rPr>
          <w:rFonts w:ascii="Arial" w:hAnsi="Arial" w:cs="Arial"/>
        </w:rPr>
        <w:t xml:space="preserve">Lobby </w:t>
      </w:r>
      <w:r w:rsidR="001F1D57">
        <w:rPr>
          <w:rFonts w:ascii="Arial" w:hAnsi="Arial" w:cs="Arial"/>
        </w:rPr>
        <w:t xml:space="preserve">B &amp; </w:t>
      </w:r>
      <w:r w:rsidRPr="00687B91">
        <w:rPr>
          <w:rFonts w:ascii="Arial" w:hAnsi="Arial" w:cs="Arial"/>
        </w:rPr>
        <w:t xml:space="preserve">C entrance door </w:t>
      </w:r>
      <w:r w:rsidR="00B40746" w:rsidRPr="00687B91">
        <w:rPr>
          <w:rFonts w:ascii="Arial" w:hAnsi="Arial" w:cs="Arial"/>
        </w:rPr>
        <w:t>clearance: 77”</w:t>
      </w:r>
      <w:r w:rsidRPr="00687B91">
        <w:rPr>
          <w:rFonts w:ascii="Arial" w:hAnsi="Arial" w:cs="Arial"/>
        </w:rPr>
        <w:t xml:space="preserve"> wide by </w:t>
      </w:r>
      <w:r w:rsidR="006103DD">
        <w:rPr>
          <w:rFonts w:ascii="Arial" w:hAnsi="Arial" w:cs="Arial"/>
        </w:rPr>
        <w:t>111</w:t>
      </w:r>
      <w:r w:rsidRPr="00687B91">
        <w:rPr>
          <w:rFonts w:ascii="Arial" w:hAnsi="Arial" w:cs="Arial"/>
        </w:rPr>
        <w:t>” high</w:t>
      </w:r>
      <w:r w:rsidR="00B40746" w:rsidRPr="00687B91">
        <w:rPr>
          <w:rFonts w:ascii="Arial" w:hAnsi="Arial" w:cs="Arial"/>
        </w:rPr>
        <w:t>.</w:t>
      </w:r>
    </w:p>
    <w:p w:rsidR="00687B91" w:rsidRPr="00687B91" w:rsidRDefault="00B40746" w:rsidP="00687B91">
      <w:pPr>
        <w:pStyle w:val="BodyText3"/>
        <w:numPr>
          <w:ilvl w:val="1"/>
          <w:numId w:val="1"/>
        </w:numPr>
        <w:rPr>
          <w:rFonts w:ascii="Arial" w:hAnsi="Arial" w:cs="Arial"/>
          <w:b/>
          <w:sz w:val="24"/>
          <w:szCs w:val="24"/>
          <w:u w:val="single"/>
        </w:rPr>
      </w:pPr>
      <w:r w:rsidRPr="00687B91">
        <w:rPr>
          <w:rFonts w:ascii="Arial" w:hAnsi="Arial" w:cs="Arial"/>
          <w:sz w:val="24"/>
          <w:szCs w:val="24"/>
        </w:rPr>
        <w:t>Dimensions of the vehicle must include the side rear view mirrors, even if they do fold back.</w:t>
      </w:r>
    </w:p>
    <w:p w:rsidR="00687B91" w:rsidRPr="00BE03D2" w:rsidRDefault="00687B91" w:rsidP="00687B91">
      <w:pPr>
        <w:pStyle w:val="BodyText3"/>
        <w:numPr>
          <w:ilvl w:val="0"/>
          <w:numId w:val="1"/>
        </w:numPr>
        <w:spacing w:after="0"/>
        <w:rPr>
          <w:rFonts w:ascii="Arial" w:hAnsi="Arial" w:cs="Arial"/>
          <w:b/>
          <w:sz w:val="28"/>
          <w:szCs w:val="28"/>
          <w:u w:val="single"/>
        </w:rPr>
      </w:pPr>
      <w:r w:rsidRPr="00BE03D2">
        <w:rPr>
          <w:rFonts w:ascii="Arial" w:hAnsi="Arial" w:cs="Arial"/>
          <w:b/>
          <w:sz w:val="28"/>
          <w:szCs w:val="28"/>
          <w:u w:val="single"/>
        </w:rPr>
        <w:t>Lobby F – North Shuttle – Vehicle Access:</w:t>
      </w:r>
    </w:p>
    <w:p w:rsidR="005E18E0" w:rsidRPr="005E18E0" w:rsidRDefault="00687B91" w:rsidP="00687B91">
      <w:pPr>
        <w:pStyle w:val="BodyText3"/>
        <w:numPr>
          <w:ilvl w:val="1"/>
          <w:numId w:val="1"/>
        </w:numPr>
        <w:spacing w:after="0"/>
        <w:rPr>
          <w:rFonts w:ascii="Arial" w:hAnsi="Arial" w:cs="Arial"/>
          <w:b/>
          <w:sz w:val="24"/>
          <w:szCs w:val="24"/>
          <w:u w:val="single"/>
        </w:rPr>
      </w:pPr>
      <w:r w:rsidRPr="00BE03D2">
        <w:rPr>
          <w:rFonts w:ascii="Arial" w:hAnsi="Arial" w:cs="Arial"/>
          <w:sz w:val="24"/>
          <w:szCs w:val="24"/>
        </w:rPr>
        <w:t>Open door dimensions:  101” wide x 111” high.</w:t>
      </w:r>
      <w:r w:rsidR="001F1D57">
        <w:rPr>
          <w:rFonts w:ascii="Arial" w:hAnsi="Arial" w:cs="Arial"/>
          <w:sz w:val="24"/>
          <w:szCs w:val="24"/>
        </w:rPr>
        <w:t xml:space="preserve"> </w:t>
      </w:r>
    </w:p>
    <w:p w:rsidR="00687B91" w:rsidRPr="003E76AE" w:rsidRDefault="005E18E0" w:rsidP="00687B91">
      <w:pPr>
        <w:pStyle w:val="BodyText3"/>
        <w:numPr>
          <w:ilvl w:val="1"/>
          <w:numId w:val="1"/>
        </w:numPr>
        <w:spacing w:after="0"/>
        <w:rPr>
          <w:rFonts w:ascii="Arial" w:hAnsi="Arial" w:cs="Arial"/>
          <w:b/>
          <w:sz w:val="24"/>
          <w:szCs w:val="24"/>
          <w:u w:val="single"/>
        </w:rPr>
      </w:pPr>
      <w:r w:rsidRPr="002E5544">
        <w:rPr>
          <w:rFonts w:ascii="Arial" w:hAnsi="Arial" w:cs="Arial"/>
          <w:b/>
          <w:sz w:val="24"/>
          <w:szCs w:val="24"/>
          <w:u w:val="single"/>
        </w:rPr>
        <w:t>N</w:t>
      </w:r>
      <w:r w:rsidR="002E5544" w:rsidRPr="002E5544">
        <w:rPr>
          <w:rFonts w:ascii="Arial" w:hAnsi="Arial" w:cs="Arial"/>
          <w:b/>
          <w:sz w:val="24"/>
          <w:szCs w:val="24"/>
          <w:u w:val="single"/>
        </w:rPr>
        <w:t>ote</w:t>
      </w:r>
      <w:r w:rsidRPr="005E18E0">
        <w:rPr>
          <w:rFonts w:ascii="Arial" w:hAnsi="Arial" w:cs="Arial"/>
          <w:b/>
          <w:sz w:val="24"/>
          <w:szCs w:val="24"/>
        </w:rPr>
        <w:t xml:space="preserve">:  </w:t>
      </w:r>
      <w:r w:rsidR="001F1D57" w:rsidRPr="005E18E0">
        <w:rPr>
          <w:rFonts w:ascii="Arial" w:hAnsi="Arial" w:cs="Arial"/>
          <w:b/>
          <w:sz w:val="24"/>
          <w:szCs w:val="24"/>
        </w:rPr>
        <w:t>Maximum  vehicle length 19’</w:t>
      </w:r>
      <w:r>
        <w:rPr>
          <w:rFonts w:ascii="Arial" w:hAnsi="Arial" w:cs="Arial"/>
          <w:sz w:val="24"/>
          <w:szCs w:val="24"/>
        </w:rPr>
        <w:t>.</w:t>
      </w:r>
    </w:p>
    <w:p w:rsidR="003E76AE" w:rsidRPr="00A84AE4" w:rsidRDefault="003E76AE" w:rsidP="003E76AE">
      <w:pPr>
        <w:pStyle w:val="BodyText3"/>
        <w:spacing w:after="0"/>
        <w:ind w:left="1500"/>
        <w:rPr>
          <w:rFonts w:ascii="Arial" w:hAnsi="Arial" w:cs="Arial"/>
          <w:b/>
          <w:sz w:val="24"/>
          <w:szCs w:val="24"/>
          <w:u w:val="single"/>
        </w:rPr>
      </w:pPr>
    </w:p>
    <w:p w:rsidR="00687B91" w:rsidRDefault="003E76AE" w:rsidP="003E76AE">
      <w:pPr>
        <w:pStyle w:val="BodyText3"/>
        <w:numPr>
          <w:ilvl w:val="0"/>
          <w:numId w:val="1"/>
        </w:numPr>
        <w:spacing w:after="0"/>
        <w:rPr>
          <w:rFonts w:ascii="Arial" w:hAnsi="Arial" w:cs="Arial"/>
          <w:b/>
          <w:sz w:val="28"/>
          <w:szCs w:val="28"/>
          <w:u w:val="single"/>
        </w:rPr>
      </w:pPr>
      <w:r>
        <w:rPr>
          <w:rFonts w:ascii="Arial" w:hAnsi="Arial" w:cs="Arial"/>
          <w:b/>
          <w:sz w:val="28"/>
          <w:szCs w:val="28"/>
          <w:u w:val="single"/>
        </w:rPr>
        <w:t>Upper Lobbies ABCDEF</w:t>
      </w:r>
      <w:r w:rsidRPr="00BE03D2">
        <w:rPr>
          <w:rFonts w:ascii="Arial" w:hAnsi="Arial" w:cs="Arial"/>
          <w:b/>
          <w:sz w:val="28"/>
          <w:szCs w:val="28"/>
          <w:u w:val="single"/>
        </w:rPr>
        <w:t xml:space="preserve"> – No Vehicle Access:</w:t>
      </w:r>
    </w:p>
    <w:p w:rsidR="003E76AE" w:rsidRPr="002E5544" w:rsidRDefault="00215C19" w:rsidP="003E76AE">
      <w:pPr>
        <w:pStyle w:val="BodyText3"/>
        <w:numPr>
          <w:ilvl w:val="1"/>
          <w:numId w:val="1"/>
        </w:numPr>
        <w:spacing w:after="0"/>
        <w:rPr>
          <w:rFonts w:ascii="Arial" w:hAnsi="Arial" w:cs="Arial"/>
          <w:b/>
          <w:sz w:val="24"/>
          <w:szCs w:val="24"/>
          <w:u w:val="single"/>
        </w:rPr>
      </w:pPr>
      <w:r w:rsidRPr="002E5544">
        <w:rPr>
          <w:rFonts w:ascii="Arial" w:hAnsi="Arial" w:cs="Arial"/>
          <w:b/>
          <w:sz w:val="24"/>
          <w:szCs w:val="24"/>
          <w:u w:val="single"/>
        </w:rPr>
        <w:t>Reason</w:t>
      </w:r>
      <w:r w:rsidRPr="002E5544">
        <w:rPr>
          <w:rFonts w:ascii="Arial" w:hAnsi="Arial" w:cs="Arial"/>
          <w:sz w:val="24"/>
          <w:szCs w:val="24"/>
        </w:rPr>
        <w:t>:  Due to door size and weight load limitations.</w:t>
      </w:r>
    </w:p>
    <w:p w:rsidR="003E76AE" w:rsidRPr="002E5544" w:rsidRDefault="003E76AE" w:rsidP="00B40746">
      <w:pPr>
        <w:rPr>
          <w:rFonts w:ascii="Arial" w:hAnsi="Arial" w:cs="Arial"/>
          <w:b/>
          <w:sz w:val="24"/>
          <w:szCs w:val="24"/>
          <w:u w:val="single"/>
        </w:rPr>
      </w:pPr>
    </w:p>
    <w:p w:rsidR="00A84AE4" w:rsidRDefault="00A84AE4" w:rsidP="00A84AE4">
      <w:pPr>
        <w:pStyle w:val="ListParagraph"/>
        <w:numPr>
          <w:ilvl w:val="0"/>
          <w:numId w:val="7"/>
        </w:numPr>
        <w:rPr>
          <w:rFonts w:ascii="Arial" w:hAnsi="Arial" w:cs="Arial"/>
          <w:b/>
          <w:sz w:val="28"/>
          <w:szCs w:val="28"/>
          <w:u w:val="single"/>
        </w:rPr>
      </w:pPr>
      <w:r>
        <w:rPr>
          <w:rFonts w:ascii="Arial" w:hAnsi="Arial" w:cs="Arial"/>
          <w:b/>
          <w:sz w:val="28"/>
          <w:szCs w:val="28"/>
          <w:u w:val="single"/>
        </w:rPr>
        <w:t>14</w:t>
      </w:r>
      <w:r w:rsidRPr="00A84AE4">
        <w:rPr>
          <w:rFonts w:ascii="Arial" w:hAnsi="Arial" w:cs="Arial"/>
          <w:b/>
          <w:sz w:val="28"/>
          <w:szCs w:val="28"/>
          <w:u w:val="single"/>
          <w:vertAlign w:val="superscript"/>
        </w:rPr>
        <w:t>th</w:t>
      </w:r>
      <w:r>
        <w:rPr>
          <w:rFonts w:ascii="Arial" w:hAnsi="Arial" w:cs="Arial"/>
          <w:b/>
          <w:sz w:val="28"/>
          <w:szCs w:val="28"/>
          <w:u w:val="single"/>
        </w:rPr>
        <w:t xml:space="preserve"> Street Plaza </w:t>
      </w:r>
      <w:r w:rsidR="003E76AE">
        <w:rPr>
          <w:rFonts w:ascii="Arial" w:hAnsi="Arial" w:cs="Arial"/>
          <w:b/>
          <w:sz w:val="28"/>
          <w:szCs w:val="28"/>
          <w:u w:val="single"/>
        </w:rPr>
        <w:t>- O</w:t>
      </w:r>
      <w:r>
        <w:rPr>
          <w:rFonts w:ascii="Arial" w:hAnsi="Arial" w:cs="Arial"/>
          <w:b/>
          <w:sz w:val="28"/>
          <w:szCs w:val="28"/>
          <w:u w:val="single"/>
        </w:rPr>
        <w:t>utside:</w:t>
      </w:r>
    </w:p>
    <w:p w:rsidR="00A84AE4" w:rsidRPr="002E5544" w:rsidRDefault="002E5544" w:rsidP="00A84AE4">
      <w:pPr>
        <w:pStyle w:val="ListParagraph"/>
        <w:numPr>
          <w:ilvl w:val="0"/>
          <w:numId w:val="8"/>
        </w:numPr>
        <w:rPr>
          <w:rFonts w:ascii="Arial" w:hAnsi="Arial" w:cs="Arial"/>
          <w:u w:val="single"/>
        </w:rPr>
      </w:pPr>
      <w:r w:rsidRPr="002E5544">
        <w:rPr>
          <w:rFonts w:ascii="Arial" w:hAnsi="Arial" w:cs="Arial"/>
          <w:b/>
          <w:u w:val="single"/>
        </w:rPr>
        <w:t>Note:</w:t>
      </w:r>
      <w:r>
        <w:rPr>
          <w:rFonts w:ascii="Arial" w:hAnsi="Arial" w:cs="Arial"/>
        </w:rPr>
        <w:t xml:space="preserve">  </w:t>
      </w:r>
      <w:r w:rsidR="00A84AE4" w:rsidRPr="002E5544">
        <w:rPr>
          <w:rFonts w:ascii="Arial" w:hAnsi="Arial" w:cs="Arial"/>
        </w:rPr>
        <w:t>Requires preapproval by the General Manager.</w:t>
      </w:r>
    </w:p>
    <w:p w:rsidR="00A84AE4" w:rsidRDefault="00A84AE4" w:rsidP="00A84AE4">
      <w:pPr>
        <w:pStyle w:val="ListParagraph"/>
        <w:ind w:left="1440"/>
        <w:rPr>
          <w:rFonts w:ascii="Arial" w:hAnsi="Arial" w:cs="Arial"/>
          <w:b/>
          <w:sz w:val="28"/>
          <w:szCs w:val="28"/>
        </w:rPr>
      </w:pPr>
    </w:p>
    <w:p w:rsidR="002E5544" w:rsidRDefault="002E5544" w:rsidP="00A84AE4">
      <w:pPr>
        <w:pStyle w:val="ListParagraph"/>
        <w:ind w:left="1440"/>
        <w:rPr>
          <w:rFonts w:ascii="Arial" w:hAnsi="Arial" w:cs="Arial"/>
          <w:b/>
          <w:sz w:val="28"/>
          <w:szCs w:val="28"/>
          <w:u w:val="single"/>
        </w:rPr>
      </w:pPr>
    </w:p>
    <w:p w:rsidR="002E5544" w:rsidRDefault="002E5544" w:rsidP="00A84AE4">
      <w:pPr>
        <w:pStyle w:val="ListParagraph"/>
        <w:ind w:left="1440"/>
        <w:rPr>
          <w:rFonts w:ascii="Arial" w:hAnsi="Arial" w:cs="Arial"/>
          <w:b/>
          <w:sz w:val="28"/>
          <w:szCs w:val="28"/>
          <w:u w:val="single"/>
        </w:rPr>
      </w:pPr>
    </w:p>
    <w:p w:rsidR="002E5544" w:rsidRDefault="002E5544" w:rsidP="00A84AE4">
      <w:pPr>
        <w:pStyle w:val="ListParagraph"/>
        <w:ind w:left="1440"/>
        <w:rPr>
          <w:rFonts w:ascii="Arial" w:hAnsi="Arial" w:cs="Arial"/>
          <w:b/>
          <w:sz w:val="28"/>
          <w:szCs w:val="28"/>
          <w:u w:val="single"/>
        </w:rPr>
      </w:pPr>
    </w:p>
    <w:p w:rsidR="002E5544" w:rsidRDefault="002E5544" w:rsidP="00A84AE4">
      <w:pPr>
        <w:pStyle w:val="ListParagraph"/>
        <w:ind w:left="1440"/>
        <w:rPr>
          <w:rFonts w:ascii="Arial" w:hAnsi="Arial" w:cs="Arial"/>
          <w:b/>
          <w:sz w:val="28"/>
          <w:szCs w:val="28"/>
          <w:u w:val="single"/>
        </w:rPr>
      </w:pPr>
    </w:p>
    <w:p w:rsidR="002E5544" w:rsidRDefault="002E5544" w:rsidP="00A84AE4">
      <w:pPr>
        <w:pStyle w:val="ListParagraph"/>
        <w:ind w:left="1440"/>
        <w:rPr>
          <w:rFonts w:ascii="Arial" w:hAnsi="Arial" w:cs="Arial"/>
          <w:b/>
          <w:sz w:val="28"/>
          <w:szCs w:val="28"/>
          <w:u w:val="single"/>
        </w:rPr>
        <w:sectPr w:rsidR="002E5544" w:rsidSect="00A322A4">
          <w:footerReference w:type="default" r:id="rId10"/>
          <w:pgSz w:w="12240" w:h="15840"/>
          <w:pgMar w:top="576" w:right="1440" w:bottom="576"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A84AE4" w:rsidRDefault="00A84AE4" w:rsidP="00B40746">
      <w:pPr>
        <w:rPr>
          <w:rFonts w:ascii="Arial" w:hAnsi="Arial" w:cs="Arial"/>
          <w:b/>
          <w:sz w:val="28"/>
          <w:szCs w:val="28"/>
          <w:u w:val="single"/>
        </w:rPr>
      </w:pPr>
    </w:p>
    <w:p w:rsidR="00DB2D1B" w:rsidRPr="00F4467D" w:rsidRDefault="00DB2D1B" w:rsidP="00B40746">
      <w:pPr>
        <w:rPr>
          <w:rFonts w:ascii="Arial" w:hAnsi="Arial" w:cs="Arial"/>
          <w:sz w:val="22"/>
          <w:szCs w:val="22"/>
        </w:rPr>
      </w:pPr>
      <w:r w:rsidRPr="00F4467D">
        <w:rPr>
          <w:rFonts w:ascii="Arial" w:hAnsi="Arial" w:cs="Arial"/>
          <w:b/>
          <w:sz w:val="28"/>
          <w:szCs w:val="28"/>
          <w:u w:val="single"/>
        </w:rPr>
        <w:t>Fire Regulations:</w:t>
      </w:r>
      <w:r w:rsidRPr="00F4467D">
        <w:rPr>
          <w:rFonts w:ascii="Arial" w:hAnsi="Arial" w:cs="Arial"/>
          <w:color w:val="1F497D" w:themeColor="dark2"/>
          <w:sz w:val="22"/>
          <w:szCs w:val="22"/>
        </w:rPr>
        <w:t xml:space="preserve">   </w:t>
      </w:r>
      <w:r w:rsidRPr="00F4467D">
        <w:rPr>
          <w:rFonts w:ascii="Arial" w:hAnsi="Arial" w:cs="Arial"/>
          <w:sz w:val="22"/>
          <w:szCs w:val="22"/>
        </w:rPr>
        <w:t xml:space="preserve">In order to display a vehicle, the </w:t>
      </w:r>
      <w:r w:rsidR="00573DA3" w:rsidRPr="00F4467D">
        <w:rPr>
          <w:rFonts w:ascii="Arial" w:hAnsi="Arial" w:cs="Arial"/>
          <w:sz w:val="22"/>
          <w:szCs w:val="22"/>
        </w:rPr>
        <w:t>following guidelines</w:t>
      </w:r>
      <w:r w:rsidRPr="00F4467D">
        <w:rPr>
          <w:rFonts w:ascii="Arial" w:hAnsi="Arial" w:cs="Arial"/>
          <w:sz w:val="22"/>
          <w:szCs w:val="22"/>
        </w:rPr>
        <w:t xml:space="preserve"> are strictly adhered to as general life-safety requirements of the Denver Fire Prevent</w:t>
      </w:r>
      <w:r w:rsidR="00F4467D">
        <w:rPr>
          <w:rFonts w:ascii="Arial" w:hAnsi="Arial" w:cs="Arial"/>
          <w:sz w:val="22"/>
          <w:szCs w:val="22"/>
        </w:rPr>
        <w:t>ion and Investigation Division:</w:t>
      </w:r>
    </w:p>
    <w:p w:rsidR="00DB2D1B" w:rsidRPr="00F4467D" w:rsidRDefault="00DB2D1B" w:rsidP="00B40746">
      <w:pPr>
        <w:numPr>
          <w:ilvl w:val="0"/>
          <w:numId w:val="3"/>
        </w:numPr>
        <w:spacing w:after="100" w:afterAutospacing="1"/>
        <w:rPr>
          <w:rFonts w:ascii="Arial" w:hAnsi="Arial" w:cs="Arial"/>
          <w:sz w:val="22"/>
          <w:szCs w:val="22"/>
        </w:rPr>
      </w:pPr>
      <w:r w:rsidRPr="00F4467D">
        <w:rPr>
          <w:rFonts w:ascii="Arial" w:hAnsi="Arial" w:cs="Arial"/>
          <w:sz w:val="22"/>
          <w:szCs w:val="22"/>
        </w:rPr>
        <w:t xml:space="preserve">The </w:t>
      </w:r>
      <w:r w:rsidR="008C14EC" w:rsidRPr="00F4467D">
        <w:rPr>
          <w:rFonts w:ascii="Arial" w:hAnsi="Arial" w:cs="Arial"/>
          <w:sz w:val="22"/>
          <w:szCs w:val="22"/>
        </w:rPr>
        <w:t xml:space="preserve">allowable </w:t>
      </w:r>
      <w:r w:rsidRPr="00F4467D">
        <w:rPr>
          <w:rFonts w:ascii="Arial" w:hAnsi="Arial" w:cs="Arial"/>
          <w:sz w:val="22"/>
          <w:szCs w:val="22"/>
        </w:rPr>
        <w:t xml:space="preserve">amount of </w:t>
      </w:r>
      <w:r w:rsidR="008C14EC" w:rsidRPr="00F4467D">
        <w:rPr>
          <w:rFonts w:ascii="Arial" w:hAnsi="Arial" w:cs="Arial"/>
          <w:sz w:val="22"/>
          <w:szCs w:val="22"/>
        </w:rPr>
        <w:t>gasoline or diesel, is 1/4 tank or</w:t>
      </w:r>
      <w:r w:rsidRPr="00F4467D">
        <w:rPr>
          <w:rFonts w:ascii="Arial" w:hAnsi="Arial" w:cs="Arial"/>
          <w:sz w:val="22"/>
          <w:szCs w:val="22"/>
        </w:rPr>
        <w:t xml:space="preserve"> five (5) gallons</w:t>
      </w:r>
      <w:r w:rsidR="008C14EC" w:rsidRPr="00F4467D">
        <w:rPr>
          <w:rFonts w:ascii="Arial" w:hAnsi="Arial" w:cs="Arial"/>
          <w:sz w:val="22"/>
          <w:szCs w:val="22"/>
        </w:rPr>
        <w:t xml:space="preserve"> whichever is less</w:t>
      </w:r>
      <w:r w:rsidRPr="00F4467D">
        <w:rPr>
          <w:rFonts w:ascii="Arial" w:hAnsi="Arial" w:cs="Arial"/>
          <w:sz w:val="22"/>
          <w:szCs w:val="22"/>
        </w:rPr>
        <w:t xml:space="preserve"> per vehicle.  The gas filler tube cap shall be locked or securely taped shut.        (</w:t>
      </w:r>
      <w:r w:rsidRPr="00F4467D">
        <w:rPr>
          <w:rFonts w:ascii="Arial" w:hAnsi="Arial" w:cs="Arial"/>
          <w:i/>
          <w:iCs/>
          <w:sz w:val="22"/>
          <w:szCs w:val="22"/>
        </w:rPr>
        <w:t>UFC 2505.1</w:t>
      </w:r>
      <w:r w:rsidRPr="00F4467D">
        <w:rPr>
          <w:rFonts w:ascii="Arial" w:hAnsi="Arial" w:cs="Arial"/>
          <w:sz w:val="22"/>
          <w:szCs w:val="22"/>
        </w:rPr>
        <w:t xml:space="preserve">) </w:t>
      </w:r>
    </w:p>
    <w:p w:rsidR="00DB2D1B" w:rsidRPr="00F4467D" w:rsidRDefault="00DB2D1B" w:rsidP="00B40746">
      <w:pPr>
        <w:numPr>
          <w:ilvl w:val="0"/>
          <w:numId w:val="3"/>
        </w:numPr>
        <w:spacing w:after="100" w:afterAutospacing="1"/>
        <w:rPr>
          <w:rFonts w:ascii="Arial" w:hAnsi="Arial" w:cs="Arial"/>
          <w:sz w:val="22"/>
          <w:szCs w:val="22"/>
        </w:rPr>
      </w:pPr>
      <w:r w:rsidRPr="00F4467D">
        <w:rPr>
          <w:rFonts w:ascii="Arial" w:hAnsi="Arial" w:cs="Arial"/>
          <w:sz w:val="22"/>
          <w:szCs w:val="22"/>
        </w:rPr>
        <w:t>Fuel systems shall be inspected for leaks.  No vehicle shall be displayed in a way that may cause fuel to leak from the vehicle. (</w:t>
      </w:r>
      <w:r w:rsidRPr="00F4467D">
        <w:rPr>
          <w:rFonts w:ascii="Arial" w:hAnsi="Arial" w:cs="Arial"/>
          <w:i/>
          <w:iCs/>
          <w:sz w:val="22"/>
          <w:szCs w:val="22"/>
        </w:rPr>
        <w:t>UFC 2505.1</w:t>
      </w:r>
      <w:r w:rsidRPr="00F4467D">
        <w:rPr>
          <w:rFonts w:ascii="Arial" w:hAnsi="Arial" w:cs="Arial"/>
          <w:sz w:val="22"/>
          <w:szCs w:val="22"/>
        </w:rPr>
        <w:t xml:space="preserve">) </w:t>
      </w:r>
    </w:p>
    <w:p w:rsidR="00DB2D1B" w:rsidRPr="00F4467D" w:rsidRDefault="00DB2D1B" w:rsidP="00B40746">
      <w:pPr>
        <w:numPr>
          <w:ilvl w:val="0"/>
          <w:numId w:val="3"/>
        </w:numPr>
        <w:spacing w:after="100" w:afterAutospacing="1"/>
        <w:rPr>
          <w:rFonts w:ascii="Arial" w:hAnsi="Arial" w:cs="Arial"/>
          <w:sz w:val="22"/>
          <w:szCs w:val="22"/>
        </w:rPr>
      </w:pPr>
      <w:r w:rsidRPr="00F4467D">
        <w:rPr>
          <w:rFonts w:ascii="Arial" w:hAnsi="Arial" w:cs="Arial"/>
          <w:sz w:val="22"/>
          <w:szCs w:val="22"/>
        </w:rPr>
        <w:t>There shall be no refueling or defueling of vehicles/equipment inside the building or outside the exhibit facilities. (</w:t>
      </w:r>
      <w:r w:rsidRPr="00F4467D">
        <w:rPr>
          <w:rFonts w:ascii="Arial" w:hAnsi="Arial" w:cs="Arial"/>
          <w:i/>
          <w:iCs/>
          <w:sz w:val="22"/>
          <w:szCs w:val="22"/>
        </w:rPr>
        <w:t>UFC 2505.1</w:t>
      </w:r>
      <w:r w:rsidRPr="00F4467D">
        <w:rPr>
          <w:rFonts w:ascii="Arial" w:hAnsi="Arial" w:cs="Arial"/>
          <w:sz w:val="22"/>
          <w:szCs w:val="22"/>
        </w:rPr>
        <w:t xml:space="preserve">) </w:t>
      </w:r>
    </w:p>
    <w:p w:rsidR="00DB2D1B" w:rsidRPr="00F4467D" w:rsidRDefault="00DB2D1B" w:rsidP="00B40746">
      <w:pPr>
        <w:numPr>
          <w:ilvl w:val="0"/>
          <w:numId w:val="3"/>
        </w:numPr>
        <w:spacing w:after="100" w:afterAutospacing="1"/>
        <w:rPr>
          <w:rFonts w:ascii="Arial" w:hAnsi="Arial" w:cs="Arial"/>
          <w:sz w:val="22"/>
          <w:szCs w:val="22"/>
        </w:rPr>
      </w:pPr>
      <w:r w:rsidRPr="00F4467D">
        <w:rPr>
          <w:rFonts w:ascii="Arial" w:hAnsi="Arial" w:cs="Arial"/>
          <w:sz w:val="22"/>
          <w:szCs w:val="22"/>
        </w:rPr>
        <w:t xml:space="preserve">There shall be an adequate number of fire extinguishers (2A-10:BC) on hand, in and around the display area. </w:t>
      </w:r>
    </w:p>
    <w:p w:rsidR="00DB2D1B" w:rsidRPr="00F4467D" w:rsidRDefault="00DB2D1B" w:rsidP="00B40746">
      <w:pPr>
        <w:numPr>
          <w:ilvl w:val="0"/>
          <w:numId w:val="3"/>
        </w:numPr>
        <w:spacing w:after="100" w:afterAutospacing="1"/>
        <w:rPr>
          <w:rFonts w:ascii="Arial" w:hAnsi="Arial" w:cs="Arial"/>
          <w:sz w:val="22"/>
          <w:szCs w:val="22"/>
        </w:rPr>
      </w:pPr>
      <w:r w:rsidRPr="00F4467D">
        <w:rPr>
          <w:rFonts w:ascii="Arial" w:hAnsi="Arial" w:cs="Arial"/>
          <w:sz w:val="22"/>
          <w:szCs w:val="22"/>
        </w:rPr>
        <w:t xml:space="preserve">The starting of internal combustion engines shall not be permitted other than during the move-in and move-out stages. </w:t>
      </w:r>
    </w:p>
    <w:p w:rsidR="00DB2D1B" w:rsidRPr="00F4467D" w:rsidRDefault="00DB2D1B" w:rsidP="00B40746">
      <w:pPr>
        <w:numPr>
          <w:ilvl w:val="0"/>
          <w:numId w:val="3"/>
        </w:numPr>
        <w:spacing w:after="100" w:afterAutospacing="1"/>
        <w:rPr>
          <w:rFonts w:ascii="Arial" w:hAnsi="Arial" w:cs="Arial"/>
          <w:sz w:val="22"/>
          <w:szCs w:val="22"/>
        </w:rPr>
      </w:pPr>
      <w:r w:rsidRPr="00F4467D">
        <w:rPr>
          <w:rFonts w:ascii="Arial" w:hAnsi="Arial" w:cs="Arial"/>
          <w:sz w:val="22"/>
          <w:szCs w:val="22"/>
        </w:rPr>
        <w:t xml:space="preserve">Vehicles shall not be moved during show hours. </w:t>
      </w:r>
    </w:p>
    <w:p w:rsidR="00DB2D1B" w:rsidRPr="00F4467D" w:rsidRDefault="00DB2D1B" w:rsidP="00B40746">
      <w:pPr>
        <w:numPr>
          <w:ilvl w:val="0"/>
          <w:numId w:val="3"/>
        </w:numPr>
        <w:spacing w:after="100" w:afterAutospacing="1"/>
        <w:rPr>
          <w:rFonts w:ascii="Arial" w:hAnsi="Arial" w:cs="Arial"/>
          <w:sz w:val="22"/>
          <w:szCs w:val="22"/>
        </w:rPr>
      </w:pPr>
      <w:r w:rsidRPr="00F4467D">
        <w:rPr>
          <w:rFonts w:ascii="Arial" w:hAnsi="Arial" w:cs="Arial"/>
          <w:sz w:val="22"/>
          <w:szCs w:val="22"/>
        </w:rPr>
        <w:t xml:space="preserve">The negative post of the battery of each exhibitor display vehicle shall be disconnected at all other times, other than during move-in and move-out (battery disconnected). </w:t>
      </w:r>
    </w:p>
    <w:p w:rsidR="00DB2D1B" w:rsidRDefault="00DB2D1B" w:rsidP="005E18E0">
      <w:pPr>
        <w:tabs>
          <w:tab w:val="left" w:pos="664"/>
          <w:tab w:val="left" w:pos="1185"/>
          <w:tab w:val="left" w:pos="1705"/>
          <w:tab w:val="left" w:pos="2096"/>
          <w:tab w:val="left" w:pos="2816"/>
          <w:tab w:val="left" w:pos="3536"/>
          <w:tab w:val="left" w:pos="4256"/>
          <w:tab w:val="left" w:pos="4976"/>
          <w:tab w:val="left" w:pos="5696"/>
          <w:tab w:val="left" w:pos="6416"/>
          <w:tab w:val="left" w:pos="7136"/>
          <w:tab w:val="left" w:pos="7856"/>
          <w:tab w:val="left" w:pos="8576"/>
          <w:tab w:val="left" w:pos="9296"/>
        </w:tabs>
        <w:jc w:val="both"/>
        <w:rPr>
          <w:rFonts w:ascii="Arial" w:hAnsi="Arial" w:cs="Arial"/>
          <w:sz w:val="22"/>
          <w:szCs w:val="22"/>
        </w:rPr>
      </w:pPr>
      <w:r w:rsidRPr="00F4467D">
        <w:rPr>
          <w:rFonts w:ascii="Arial" w:hAnsi="Arial" w:cs="Arial"/>
          <w:sz w:val="22"/>
          <w:szCs w:val="22"/>
        </w:rPr>
        <w:t xml:space="preserve">An application to display the vehicles must be submitted to the Denver Fire Department (DFD) so a permit can get issued.  (See attached form.)   A form must be completed with a check made payable to:  Manager of Finance for $75 </w:t>
      </w:r>
      <w:r w:rsidRPr="00F4467D">
        <w:rPr>
          <w:rFonts w:ascii="Arial" w:hAnsi="Arial" w:cs="Arial"/>
          <w:sz w:val="22"/>
          <w:szCs w:val="22"/>
          <w:u w:val="single"/>
        </w:rPr>
        <w:t>per vehicle</w:t>
      </w:r>
      <w:r w:rsidRPr="00F4467D">
        <w:rPr>
          <w:rFonts w:ascii="Arial" w:hAnsi="Arial" w:cs="Arial"/>
          <w:sz w:val="22"/>
          <w:szCs w:val="22"/>
        </w:rPr>
        <w:t xml:space="preserve">.   </w:t>
      </w:r>
      <w:r w:rsidRPr="00F4467D">
        <w:rPr>
          <w:rFonts w:ascii="Arial" w:hAnsi="Arial" w:cs="Arial"/>
          <w:b/>
          <w:sz w:val="22"/>
          <w:szCs w:val="22"/>
        </w:rPr>
        <w:t xml:space="preserve">All fees double if application is submitted less than 14 days from the event.  </w:t>
      </w:r>
      <w:r w:rsidRPr="00F4467D">
        <w:rPr>
          <w:rFonts w:ascii="Arial" w:hAnsi="Arial" w:cs="Arial"/>
          <w:sz w:val="22"/>
          <w:szCs w:val="22"/>
        </w:rPr>
        <w:t xml:space="preserve">Send the form to EM and/or Operations Manager, and we will process the form with the DFD. </w:t>
      </w:r>
    </w:p>
    <w:p w:rsidR="00174592" w:rsidRPr="00F4467D" w:rsidRDefault="00174592" w:rsidP="005E18E0">
      <w:pPr>
        <w:tabs>
          <w:tab w:val="left" w:pos="664"/>
          <w:tab w:val="left" w:pos="1185"/>
          <w:tab w:val="left" w:pos="1705"/>
          <w:tab w:val="left" w:pos="2096"/>
          <w:tab w:val="left" w:pos="2816"/>
          <w:tab w:val="left" w:pos="3536"/>
          <w:tab w:val="left" w:pos="4256"/>
          <w:tab w:val="left" w:pos="4976"/>
          <w:tab w:val="left" w:pos="5696"/>
          <w:tab w:val="left" w:pos="6416"/>
          <w:tab w:val="left" w:pos="7136"/>
          <w:tab w:val="left" w:pos="7856"/>
          <w:tab w:val="left" w:pos="8576"/>
          <w:tab w:val="left" w:pos="9296"/>
        </w:tabs>
        <w:jc w:val="both"/>
        <w:rPr>
          <w:rFonts w:ascii="Arial" w:hAnsi="Arial" w:cs="Arial"/>
          <w:sz w:val="22"/>
          <w:szCs w:val="22"/>
        </w:rPr>
      </w:pPr>
    </w:p>
    <w:p w:rsidR="00DB2D1B" w:rsidRPr="00F4467D" w:rsidRDefault="00DB2D1B" w:rsidP="00B40746">
      <w:pPr>
        <w:rPr>
          <w:rFonts w:ascii="Arial" w:hAnsi="Arial" w:cs="Arial"/>
          <w:sz w:val="28"/>
          <w:szCs w:val="28"/>
        </w:rPr>
      </w:pPr>
      <w:r w:rsidRPr="00F4467D">
        <w:rPr>
          <w:rFonts w:ascii="Arial" w:hAnsi="Arial" w:cs="Arial"/>
          <w:b/>
          <w:sz w:val="28"/>
          <w:szCs w:val="28"/>
          <w:u w:val="single"/>
        </w:rPr>
        <w:t>CCC Requirements:</w:t>
      </w:r>
      <w:r w:rsidRPr="00F4467D">
        <w:rPr>
          <w:rFonts w:ascii="Arial" w:hAnsi="Arial" w:cs="Arial"/>
          <w:sz w:val="28"/>
          <w:szCs w:val="28"/>
        </w:rPr>
        <w:t xml:space="preserve"> </w:t>
      </w:r>
    </w:p>
    <w:p w:rsidR="00DB2D1B" w:rsidRPr="00F4467D" w:rsidRDefault="00DB2D1B" w:rsidP="00B40746">
      <w:pPr>
        <w:numPr>
          <w:ilvl w:val="0"/>
          <w:numId w:val="4"/>
        </w:numPr>
        <w:spacing w:after="100" w:afterAutospacing="1"/>
        <w:rPr>
          <w:rFonts w:ascii="Arial" w:hAnsi="Arial" w:cs="Arial"/>
          <w:sz w:val="22"/>
          <w:szCs w:val="22"/>
        </w:rPr>
      </w:pPr>
      <w:r w:rsidRPr="00F4467D">
        <w:rPr>
          <w:rFonts w:ascii="Arial" w:hAnsi="Arial" w:cs="Arial"/>
          <w:sz w:val="22"/>
          <w:szCs w:val="22"/>
        </w:rPr>
        <w:t xml:space="preserve">All vehicle keys must be turned over to CCC Security while the vehicle is in the facility. </w:t>
      </w:r>
    </w:p>
    <w:p w:rsidR="005E18E0" w:rsidRPr="005E18E0" w:rsidRDefault="00DB2D1B" w:rsidP="005E18E0">
      <w:pPr>
        <w:numPr>
          <w:ilvl w:val="0"/>
          <w:numId w:val="4"/>
        </w:numPr>
        <w:spacing w:before="100" w:beforeAutospacing="1" w:after="100" w:afterAutospacing="1"/>
        <w:rPr>
          <w:rFonts w:ascii="Arial" w:hAnsi="Arial" w:cs="Arial"/>
          <w:sz w:val="16"/>
          <w:szCs w:val="16"/>
        </w:rPr>
      </w:pPr>
      <w:r w:rsidRPr="00F4467D">
        <w:rPr>
          <w:rFonts w:ascii="Arial" w:hAnsi="Arial" w:cs="Arial"/>
          <w:sz w:val="22"/>
          <w:szCs w:val="22"/>
        </w:rPr>
        <w:t>Plastic must be placed under the vehicle to protect the carpet.</w:t>
      </w:r>
      <w:r w:rsidRPr="005E18E0">
        <w:rPr>
          <w:rFonts w:ascii="Arial" w:hAnsi="Arial" w:cs="Arial"/>
          <w:sz w:val="22"/>
          <w:szCs w:val="22"/>
        </w:rPr>
        <w:t xml:space="preserve"> </w:t>
      </w:r>
    </w:p>
    <w:p w:rsidR="00174592" w:rsidRDefault="00174592" w:rsidP="00174592">
      <w:pPr>
        <w:spacing w:before="100" w:beforeAutospacing="1" w:after="100" w:afterAutospacing="1"/>
        <w:ind w:left="360"/>
        <w:rPr>
          <w:rFonts w:ascii="Arial" w:hAnsi="Arial" w:cs="Arial"/>
          <w:sz w:val="16"/>
          <w:szCs w:val="16"/>
        </w:rPr>
      </w:pPr>
    </w:p>
    <w:p w:rsidR="00174592" w:rsidRDefault="00174592" w:rsidP="00174592">
      <w:pPr>
        <w:spacing w:before="100" w:beforeAutospacing="1" w:after="100" w:afterAutospacing="1"/>
        <w:ind w:left="360"/>
        <w:rPr>
          <w:rFonts w:ascii="Arial" w:hAnsi="Arial" w:cs="Arial"/>
          <w:sz w:val="16"/>
          <w:szCs w:val="16"/>
        </w:rPr>
      </w:pPr>
    </w:p>
    <w:p w:rsidR="00174592" w:rsidRDefault="00174592" w:rsidP="00174592">
      <w:pPr>
        <w:spacing w:before="100" w:beforeAutospacing="1" w:after="100" w:afterAutospacing="1"/>
        <w:ind w:left="360"/>
        <w:rPr>
          <w:rFonts w:ascii="Arial" w:hAnsi="Arial" w:cs="Arial"/>
          <w:sz w:val="16"/>
          <w:szCs w:val="16"/>
        </w:rPr>
      </w:pPr>
    </w:p>
    <w:p w:rsidR="00174592" w:rsidRDefault="00174592" w:rsidP="00174592">
      <w:pPr>
        <w:spacing w:before="100" w:beforeAutospacing="1" w:after="100" w:afterAutospacing="1"/>
        <w:ind w:left="360"/>
        <w:rPr>
          <w:rFonts w:ascii="Arial" w:hAnsi="Arial" w:cs="Arial"/>
          <w:sz w:val="16"/>
          <w:szCs w:val="16"/>
        </w:rPr>
      </w:pPr>
    </w:p>
    <w:p w:rsidR="00174592" w:rsidRDefault="00174592" w:rsidP="00174592">
      <w:pPr>
        <w:spacing w:before="100" w:beforeAutospacing="1" w:after="100" w:afterAutospacing="1"/>
        <w:ind w:left="360"/>
        <w:rPr>
          <w:rFonts w:ascii="Arial" w:hAnsi="Arial" w:cs="Arial"/>
          <w:sz w:val="16"/>
          <w:szCs w:val="16"/>
        </w:rPr>
      </w:pPr>
    </w:p>
    <w:p w:rsidR="00174592" w:rsidRDefault="00174592" w:rsidP="00174592">
      <w:pPr>
        <w:spacing w:before="100" w:beforeAutospacing="1" w:after="100" w:afterAutospacing="1"/>
        <w:ind w:left="360"/>
        <w:rPr>
          <w:rFonts w:ascii="Arial" w:hAnsi="Arial" w:cs="Arial"/>
          <w:sz w:val="16"/>
          <w:szCs w:val="16"/>
        </w:rPr>
      </w:pPr>
    </w:p>
    <w:p w:rsidR="00174592" w:rsidRDefault="00174592" w:rsidP="00174592">
      <w:pPr>
        <w:spacing w:before="100" w:beforeAutospacing="1" w:after="100" w:afterAutospacing="1"/>
        <w:ind w:left="360"/>
        <w:rPr>
          <w:rFonts w:ascii="Arial" w:hAnsi="Arial" w:cs="Arial"/>
          <w:sz w:val="16"/>
          <w:szCs w:val="16"/>
        </w:rPr>
      </w:pPr>
    </w:p>
    <w:p w:rsidR="00174592" w:rsidRDefault="00174592" w:rsidP="00174592">
      <w:pPr>
        <w:spacing w:before="100" w:beforeAutospacing="1" w:after="100" w:afterAutospacing="1"/>
        <w:ind w:left="360"/>
        <w:rPr>
          <w:rFonts w:ascii="Arial" w:hAnsi="Arial" w:cs="Arial"/>
          <w:sz w:val="16"/>
          <w:szCs w:val="16"/>
        </w:rPr>
      </w:pPr>
    </w:p>
    <w:p w:rsidR="00174592" w:rsidRDefault="00174592" w:rsidP="00174592">
      <w:pPr>
        <w:spacing w:before="100" w:beforeAutospacing="1" w:after="100" w:afterAutospacing="1"/>
        <w:ind w:left="360"/>
        <w:rPr>
          <w:rFonts w:ascii="Arial" w:hAnsi="Arial" w:cs="Arial"/>
          <w:sz w:val="16"/>
          <w:szCs w:val="16"/>
        </w:rPr>
      </w:pPr>
    </w:p>
    <w:p w:rsidR="002E19BF" w:rsidRPr="005E18E0" w:rsidRDefault="00F4467D" w:rsidP="00174592">
      <w:pPr>
        <w:spacing w:before="100" w:beforeAutospacing="1" w:after="100" w:afterAutospacing="1"/>
        <w:ind w:left="360"/>
        <w:rPr>
          <w:rFonts w:ascii="Arial" w:hAnsi="Arial" w:cs="Arial"/>
          <w:sz w:val="16"/>
          <w:szCs w:val="16"/>
        </w:rPr>
      </w:pPr>
      <w:r w:rsidRPr="005E18E0">
        <w:rPr>
          <w:rFonts w:ascii="Arial" w:hAnsi="Arial" w:cs="Arial"/>
          <w:sz w:val="16"/>
          <w:szCs w:val="16"/>
        </w:rPr>
        <w:t>R</w:t>
      </w:r>
      <w:r w:rsidR="00714232" w:rsidRPr="005E18E0">
        <w:rPr>
          <w:sz w:val="16"/>
          <w:szCs w:val="16"/>
        </w:rPr>
        <w:t xml:space="preserve">evised:  </w:t>
      </w:r>
      <w:r w:rsidR="00F16127" w:rsidRPr="005E18E0">
        <w:rPr>
          <w:sz w:val="16"/>
          <w:szCs w:val="16"/>
        </w:rPr>
        <w:t>0</w:t>
      </w:r>
      <w:r w:rsidR="00212295" w:rsidRPr="005E18E0">
        <w:rPr>
          <w:sz w:val="16"/>
          <w:szCs w:val="16"/>
        </w:rPr>
        <w:t>3</w:t>
      </w:r>
      <w:r w:rsidR="00F16127" w:rsidRPr="005E18E0">
        <w:rPr>
          <w:sz w:val="16"/>
          <w:szCs w:val="16"/>
        </w:rPr>
        <w:t>-</w:t>
      </w:r>
      <w:r w:rsidR="00174592">
        <w:rPr>
          <w:sz w:val="16"/>
          <w:szCs w:val="16"/>
        </w:rPr>
        <w:t>22</w:t>
      </w:r>
      <w:r w:rsidR="00DB2D1B" w:rsidRPr="005E18E0">
        <w:rPr>
          <w:sz w:val="16"/>
          <w:szCs w:val="16"/>
        </w:rPr>
        <w:t>-1</w:t>
      </w:r>
      <w:r w:rsidR="00212295" w:rsidRPr="005E18E0">
        <w:rPr>
          <w:sz w:val="16"/>
          <w:szCs w:val="16"/>
        </w:rPr>
        <w:t>8</w:t>
      </w:r>
      <w:r w:rsidR="00DB2D1B" w:rsidRPr="005E18E0">
        <w:rPr>
          <w:sz w:val="16"/>
          <w:szCs w:val="16"/>
        </w:rPr>
        <w:t>/dc</w:t>
      </w:r>
      <w:r w:rsidRPr="005E18E0">
        <w:rPr>
          <w:sz w:val="16"/>
          <w:szCs w:val="16"/>
        </w:rPr>
        <w:t>w</w:t>
      </w:r>
    </w:p>
    <w:sectPr w:rsidR="002E19BF" w:rsidRPr="005E18E0" w:rsidSect="00A322A4">
      <w:pgSz w:w="12240" w:h="15840"/>
      <w:pgMar w:top="576" w:right="1440" w:bottom="576"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AAC" w:rsidRDefault="00594AAC" w:rsidP="00714232">
      <w:r>
        <w:separator/>
      </w:r>
    </w:p>
  </w:endnote>
  <w:endnote w:type="continuationSeparator" w:id="0">
    <w:p w:rsidR="00594AAC" w:rsidRDefault="00594AAC" w:rsidP="00714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92719"/>
      <w:docPartObj>
        <w:docPartGallery w:val="Page Numbers (Bottom of Page)"/>
        <w:docPartUnique/>
      </w:docPartObj>
    </w:sdtPr>
    <w:sdtEndPr/>
    <w:sdtContent>
      <w:p w:rsidR="00714232" w:rsidRDefault="00375EE5">
        <w:pPr>
          <w:pStyle w:val="Footer"/>
          <w:jc w:val="center"/>
        </w:pPr>
        <w:r>
          <w:fldChar w:fldCharType="begin"/>
        </w:r>
        <w:r>
          <w:instrText xml:space="preserve"> PAGE   \* MERGEFORMAT </w:instrText>
        </w:r>
        <w:r>
          <w:fldChar w:fldCharType="separate"/>
        </w:r>
        <w:r w:rsidR="00AE2D67">
          <w:rPr>
            <w:noProof/>
          </w:rPr>
          <w:t>2</w:t>
        </w:r>
        <w:r>
          <w:rPr>
            <w:noProof/>
          </w:rPr>
          <w:fldChar w:fldCharType="end"/>
        </w:r>
      </w:p>
    </w:sdtContent>
  </w:sdt>
  <w:p w:rsidR="00714232" w:rsidRDefault="007142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AAC" w:rsidRDefault="00594AAC" w:rsidP="00714232">
      <w:r>
        <w:separator/>
      </w:r>
    </w:p>
  </w:footnote>
  <w:footnote w:type="continuationSeparator" w:id="0">
    <w:p w:rsidR="00594AAC" w:rsidRDefault="00594AAC" w:rsidP="007142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46430"/>
    <w:multiLevelType w:val="multilevel"/>
    <w:tmpl w:val="B590F1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4564300"/>
    <w:multiLevelType w:val="hybridMultilevel"/>
    <w:tmpl w:val="0E8A28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017A9B"/>
    <w:multiLevelType w:val="hybridMultilevel"/>
    <w:tmpl w:val="9C0CF8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24969F2"/>
    <w:multiLevelType w:val="hybridMultilevel"/>
    <w:tmpl w:val="5716782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5D73462"/>
    <w:multiLevelType w:val="multilevel"/>
    <w:tmpl w:val="B8EA85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88371D8"/>
    <w:multiLevelType w:val="hybridMultilevel"/>
    <w:tmpl w:val="84B6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F50C9C"/>
    <w:multiLevelType w:val="hybridMultilevel"/>
    <w:tmpl w:val="EC10D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232"/>
    <w:rsid w:val="00022945"/>
    <w:rsid w:val="000462C8"/>
    <w:rsid w:val="000843B0"/>
    <w:rsid w:val="000A75AF"/>
    <w:rsid w:val="000C1896"/>
    <w:rsid w:val="000D023E"/>
    <w:rsid w:val="000D5789"/>
    <w:rsid w:val="00132EC9"/>
    <w:rsid w:val="00174592"/>
    <w:rsid w:val="001F1D57"/>
    <w:rsid w:val="00212295"/>
    <w:rsid w:val="00214D8D"/>
    <w:rsid w:val="00215C19"/>
    <w:rsid w:val="002659A3"/>
    <w:rsid w:val="00281B28"/>
    <w:rsid w:val="002A017A"/>
    <w:rsid w:val="002C4352"/>
    <w:rsid w:val="002E19BF"/>
    <w:rsid w:val="002E5544"/>
    <w:rsid w:val="00352A84"/>
    <w:rsid w:val="0036290B"/>
    <w:rsid w:val="00375EE5"/>
    <w:rsid w:val="003D4485"/>
    <w:rsid w:val="003E76AE"/>
    <w:rsid w:val="004D225A"/>
    <w:rsid w:val="00504CF9"/>
    <w:rsid w:val="00533C4C"/>
    <w:rsid w:val="00573DA3"/>
    <w:rsid w:val="00594AAC"/>
    <w:rsid w:val="005D794C"/>
    <w:rsid w:val="005E18E0"/>
    <w:rsid w:val="005F7498"/>
    <w:rsid w:val="006103DD"/>
    <w:rsid w:val="00687B91"/>
    <w:rsid w:val="006E7305"/>
    <w:rsid w:val="00713D8C"/>
    <w:rsid w:val="00714232"/>
    <w:rsid w:val="00715E74"/>
    <w:rsid w:val="007626FC"/>
    <w:rsid w:val="0081110E"/>
    <w:rsid w:val="00814084"/>
    <w:rsid w:val="00824776"/>
    <w:rsid w:val="008C14EC"/>
    <w:rsid w:val="009160B9"/>
    <w:rsid w:val="00917038"/>
    <w:rsid w:val="00931CD8"/>
    <w:rsid w:val="0094002E"/>
    <w:rsid w:val="009E6514"/>
    <w:rsid w:val="00A322A4"/>
    <w:rsid w:val="00A84AE4"/>
    <w:rsid w:val="00A901F9"/>
    <w:rsid w:val="00AA6736"/>
    <w:rsid w:val="00AC0434"/>
    <w:rsid w:val="00AC7EBE"/>
    <w:rsid w:val="00AE2D67"/>
    <w:rsid w:val="00AF46D7"/>
    <w:rsid w:val="00AF5B7E"/>
    <w:rsid w:val="00B40746"/>
    <w:rsid w:val="00B420FE"/>
    <w:rsid w:val="00B74B7B"/>
    <w:rsid w:val="00BB4050"/>
    <w:rsid w:val="00BE03D2"/>
    <w:rsid w:val="00C079A7"/>
    <w:rsid w:val="00C96356"/>
    <w:rsid w:val="00CA4F43"/>
    <w:rsid w:val="00CC112A"/>
    <w:rsid w:val="00CD77E8"/>
    <w:rsid w:val="00CF3407"/>
    <w:rsid w:val="00CF5708"/>
    <w:rsid w:val="00D05AD2"/>
    <w:rsid w:val="00D2649F"/>
    <w:rsid w:val="00D62F62"/>
    <w:rsid w:val="00DA2905"/>
    <w:rsid w:val="00DA3FCE"/>
    <w:rsid w:val="00DB2D1B"/>
    <w:rsid w:val="00DD3438"/>
    <w:rsid w:val="00E12BCC"/>
    <w:rsid w:val="00E1534D"/>
    <w:rsid w:val="00EC44AD"/>
    <w:rsid w:val="00EF44ED"/>
    <w:rsid w:val="00F13895"/>
    <w:rsid w:val="00F16127"/>
    <w:rsid w:val="00F4467D"/>
    <w:rsid w:val="00F525D4"/>
    <w:rsid w:val="00F5738C"/>
    <w:rsid w:val="00F65646"/>
    <w:rsid w:val="00F66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232"/>
    <w:pPr>
      <w:spacing w:after="0" w:line="240" w:lineRule="auto"/>
    </w:pPr>
    <w:rPr>
      <w:rFonts w:ascii="Times New Roman" w:eastAsia="Times New Roman" w:hAnsi="Times New Roman"/>
      <w:sz w:val="20"/>
      <w:szCs w:val="20"/>
      <w:lang w:bidi="ar-SA"/>
    </w:rPr>
  </w:style>
  <w:style w:type="paragraph" w:styleId="Heading1">
    <w:name w:val="heading 1"/>
    <w:basedOn w:val="Normal"/>
    <w:next w:val="Normal"/>
    <w:link w:val="Heading1Char"/>
    <w:qFormat/>
    <w:rsid w:val="00917038"/>
    <w:pPr>
      <w:keepNext/>
      <w:spacing w:before="240" w:after="60"/>
      <w:outlineLvl w:val="0"/>
    </w:pPr>
    <w:rPr>
      <w:rFonts w:asciiTheme="majorHAnsi" w:eastAsiaTheme="majorEastAsia" w:hAnsiTheme="majorHAnsi" w:cstheme="majorBidi"/>
      <w:b/>
      <w:bCs/>
      <w:kern w:val="32"/>
      <w:sz w:val="32"/>
      <w:szCs w:val="32"/>
      <w:lang w:bidi="en-US"/>
    </w:rPr>
  </w:style>
  <w:style w:type="paragraph" w:styleId="Heading2">
    <w:name w:val="heading 2"/>
    <w:basedOn w:val="Normal"/>
    <w:next w:val="Normal"/>
    <w:link w:val="Heading2Char"/>
    <w:uiPriority w:val="9"/>
    <w:semiHidden/>
    <w:unhideWhenUsed/>
    <w:qFormat/>
    <w:rsid w:val="00917038"/>
    <w:pPr>
      <w:keepNext/>
      <w:spacing w:before="240" w:after="60"/>
      <w:outlineLvl w:val="1"/>
    </w:pPr>
    <w:rPr>
      <w:rFonts w:asciiTheme="majorHAnsi" w:eastAsiaTheme="majorEastAsia" w:hAnsiTheme="majorHAnsi" w:cstheme="majorBidi"/>
      <w:b/>
      <w:bCs/>
      <w:i/>
      <w:iCs/>
      <w:sz w:val="28"/>
      <w:szCs w:val="28"/>
      <w:lang w:bidi="en-US"/>
    </w:rPr>
  </w:style>
  <w:style w:type="paragraph" w:styleId="Heading3">
    <w:name w:val="heading 3"/>
    <w:basedOn w:val="Normal"/>
    <w:next w:val="Normal"/>
    <w:link w:val="Heading3Char"/>
    <w:uiPriority w:val="9"/>
    <w:semiHidden/>
    <w:unhideWhenUsed/>
    <w:qFormat/>
    <w:rsid w:val="00917038"/>
    <w:pPr>
      <w:keepNext/>
      <w:spacing w:before="240" w:after="60"/>
      <w:outlineLvl w:val="2"/>
    </w:pPr>
    <w:rPr>
      <w:rFonts w:asciiTheme="majorHAnsi" w:eastAsiaTheme="majorEastAsia" w:hAnsiTheme="majorHAnsi" w:cstheme="majorBidi"/>
      <w:b/>
      <w:bCs/>
      <w:sz w:val="26"/>
      <w:szCs w:val="26"/>
      <w:lang w:bidi="en-US"/>
    </w:rPr>
  </w:style>
  <w:style w:type="paragraph" w:styleId="Heading4">
    <w:name w:val="heading 4"/>
    <w:basedOn w:val="Normal"/>
    <w:next w:val="Normal"/>
    <w:link w:val="Heading4Char"/>
    <w:uiPriority w:val="9"/>
    <w:semiHidden/>
    <w:unhideWhenUsed/>
    <w:qFormat/>
    <w:rsid w:val="00917038"/>
    <w:pPr>
      <w:keepNext/>
      <w:spacing w:before="240" w:after="60"/>
      <w:outlineLvl w:val="3"/>
    </w:pPr>
    <w:rPr>
      <w:rFonts w:asciiTheme="minorHAnsi" w:eastAsiaTheme="minorHAnsi" w:hAnsiTheme="minorHAnsi" w:cstheme="majorBidi"/>
      <w:b/>
      <w:bCs/>
      <w:sz w:val="28"/>
      <w:szCs w:val="28"/>
      <w:lang w:bidi="en-US"/>
    </w:rPr>
  </w:style>
  <w:style w:type="paragraph" w:styleId="Heading5">
    <w:name w:val="heading 5"/>
    <w:basedOn w:val="Normal"/>
    <w:next w:val="Normal"/>
    <w:link w:val="Heading5Char"/>
    <w:uiPriority w:val="9"/>
    <w:semiHidden/>
    <w:unhideWhenUsed/>
    <w:qFormat/>
    <w:rsid w:val="00917038"/>
    <w:pPr>
      <w:spacing w:before="240" w:after="60"/>
      <w:outlineLvl w:val="4"/>
    </w:pPr>
    <w:rPr>
      <w:rFonts w:asciiTheme="minorHAnsi" w:eastAsiaTheme="minorHAnsi" w:hAnsiTheme="minorHAnsi" w:cstheme="majorBidi"/>
      <w:b/>
      <w:bCs/>
      <w:i/>
      <w:iCs/>
      <w:sz w:val="26"/>
      <w:szCs w:val="26"/>
      <w:lang w:bidi="en-US"/>
    </w:rPr>
  </w:style>
  <w:style w:type="paragraph" w:styleId="Heading6">
    <w:name w:val="heading 6"/>
    <w:basedOn w:val="Normal"/>
    <w:next w:val="Normal"/>
    <w:link w:val="Heading6Char"/>
    <w:uiPriority w:val="9"/>
    <w:semiHidden/>
    <w:unhideWhenUsed/>
    <w:qFormat/>
    <w:rsid w:val="00917038"/>
    <w:pPr>
      <w:spacing w:before="240" w:after="60"/>
      <w:outlineLvl w:val="5"/>
    </w:pPr>
    <w:rPr>
      <w:rFonts w:asciiTheme="minorHAnsi" w:eastAsiaTheme="minorHAnsi" w:hAnsiTheme="minorHAnsi" w:cstheme="majorBidi"/>
      <w:b/>
      <w:bCs/>
      <w:sz w:val="22"/>
      <w:szCs w:val="22"/>
      <w:lang w:bidi="en-US"/>
    </w:rPr>
  </w:style>
  <w:style w:type="paragraph" w:styleId="Heading7">
    <w:name w:val="heading 7"/>
    <w:basedOn w:val="Normal"/>
    <w:next w:val="Normal"/>
    <w:link w:val="Heading7Char"/>
    <w:uiPriority w:val="9"/>
    <w:semiHidden/>
    <w:unhideWhenUsed/>
    <w:qFormat/>
    <w:rsid w:val="00917038"/>
    <w:pPr>
      <w:spacing w:before="240" w:after="60"/>
      <w:outlineLvl w:val="6"/>
    </w:pPr>
    <w:rPr>
      <w:rFonts w:asciiTheme="minorHAnsi" w:eastAsiaTheme="minorHAnsi" w:hAnsiTheme="minorHAnsi" w:cstheme="majorBidi"/>
      <w:sz w:val="24"/>
      <w:szCs w:val="24"/>
      <w:lang w:bidi="en-US"/>
    </w:rPr>
  </w:style>
  <w:style w:type="paragraph" w:styleId="Heading8">
    <w:name w:val="heading 8"/>
    <w:basedOn w:val="Normal"/>
    <w:next w:val="Normal"/>
    <w:link w:val="Heading8Char"/>
    <w:uiPriority w:val="9"/>
    <w:semiHidden/>
    <w:unhideWhenUsed/>
    <w:qFormat/>
    <w:rsid w:val="00917038"/>
    <w:pPr>
      <w:spacing w:before="240" w:after="60"/>
      <w:outlineLvl w:val="7"/>
    </w:pPr>
    <w:rPr>
      <w:rFonts w:asciiTheme="minorHAnsi" w:eastAsiaTheme="minorHAnsi" w:hAnsiTheme="minorHAnsi" w:cstheme="majorBidi"/>
      <w:i/>
      <w:iCs/>
      <w:sz w:val="24"/>
      <w:szCs w:val="24"/>
      <w:lang w:bidi="en-US"/>
    </w:rPr>
  </w:style>
  <w:style w:type="paragraph" w:styleId="Heading9">
    <w:name w:val="heading 9"/>
    <w:basedOn w:val="Normal"/>
    <w:next w:val="Normal"/>
    <w:link w:val="Heading9Char"/>
    <w:uiPriority w:val="9"/>
    <w:semiHidden/>
    <w:unhideWhenUsed/>
    <w:qFormat/>
    <w:rsid w:val="00917038"/>
    <w:pPr>
      <w:spacing w:before="240" w:after="60"/>
      <w:outlineLvl w:val="8"/>
    </w:pPr>
    <w:rPr>
      <w:rFonts w:asciiTheme="majorHAnsi" w:eastAsiaTheme="majorEastAsia" w:hAnsiTheme="majorHAnsi" w:cstheme="majorBid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03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1703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1703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17038"/>
    <w:rPr>
      <w:rFonts w:cstheme="majorBidi"/>
      <w:b/>
      <w:bCs/>
      <w:sz w:val="28"/>
      <w:szCs w:val="28"/>
    </w:rPr>
  </w:style>
  <w:style w:type="character" w:customStyle="1" w:styleId="Heading5Char">
    <w:name w:val="Heading 5 Char"/>
    <w:basedOn w:val="DefaultParagraphFont"/>
    <w:link w:val="Heading5"/>
    <w:uiPriority w:val="9"/>
    <w:semiHidden/>
    <w:rsid w:val="00917038"/>
    <w:rPr>
      <w:rFonts w:cstheme="majorBidi"/>
      <w:b/>
      <w:bCs/>
      <w:i/>
      <w:iCs/>
      <w:sz w:val="26"/>
      <w:szCs w:val="26"/>
    </w:rPr>
  </w:style>
  <w:style w:type="character" w:customStyle="1" w:styleId="Heading6Char">
    <w:name w:val="Heading 6 Char"/>
    <w:basedOn w:val="DefaultParagraphFont"/>
    <w:link w:val="Heading6"/>
    <w:uiPriority w:val="9"/>
    <w:semiHidden/>
    <w:rsid w:val="00917038"/>
    <w:rPr>
      <w:rFonts w:cstheme="majorBidi"/>
      <w:b/>
      <w:bCs/>
    </w:rPr>
  </w:style>
  <w:style w:type="character" w:customStyle="1" w:styleId="Heading7Char">
    <w:name w:val="Heading 7 Char"/>
    <w:basedOn w:val="DefaultParagraphFont"/>
    <w:link w:val="Heading7"/>
    <w:uiPriority w:val="9"/>
    <w:semiHidden/>
    <w:rsid w:val="00917038"/>
    <w:rPr>
      <w:rFonts w:cstheme="majorBidi"/>
      <w:sz w:val="24"/>
      <w:szCs w:val="24"/>
    </w:rPr>
  </w:style>
  <w:style w:type="character" w:customStyle="1" w:styleId="Heading8Char">
    <w:name w:val="Heading 8 Char"/>
    <w:basedOn w:val="DefaultParagraphFont"/>
    <w:link w:val="Heading8"/>
    <w:uiPriority w:val="9"/>
    <w:semiHidden/>
    <w:rsid w:val="00917038"/>
    <w:rPr>
      <w:rFonts w:cstheme="majorBidi"/>
      <w:i/>
      <w:iCs/>
      <w:sz w:val="24"/>
      <w:szCs w:val="24"/>
    </w:rPr>
  </w:style>
  <w:style w:type="character" w:customStyle="1" w:styleId="Heading9Char">
    <w:name w:val="Heading 9 Char"/>
    <w:basedOn w:val="DefaultParagraphFont"/>
    <w:link w:val="Heading9"/>
    <w:uiPriority w:val="9"/>
    <w:semiHidden/>
    <w:rsid w:val="00917038"/>
    <w:rPr>
      <w:rFonts w:asciiTheme="majorHAnsi" w:eastAsiaTheme="majorEastAsia" w:hAnsiTheme="majorHAnsi" w:cstheme="majorBidi"/>
    </w:rPr>
  </w:style>
  <w:style w:type="paragraph" w:styleId="Title">
    <w:name w:val="Title"/>
    <w:basedOn w:val="Normal"/>
    <w:next w:val="Normal"/>
    <w:link w:val="TitleChar"/>
    <w:uiPriority w:val="10"/>
    <w:qFormat/>
    <w:rsid w:val="00917038"/>
    <w:pPr>
      <w:spacing w:before="240" w:after="60"/>
      <w:jc w:val="center"/>
      <w:outlineLvl w:val="0"/>
    </w:pPr>
    <w:rPr>
      <w:rFonts w:asciiTheme="majorHAnsi" w:eastAsiaTheme="majorEastAsia" w:hAnsiTheme="majorHAnsi" w:cstheme="majorBidi"/>
      <w:b/>
      <w:bCs/>
      <w:kern w:val="28"/>
      <w:sz w:val="32"/>
      <w:szCs w:val="32"/>
      <w:lang w:bidi="en-US"/>
    </w:rPr>
  </w:style>
  <w:style w:type="character" w:customStyle="1" w:styleId="TitleChar">
    <w:name w:val="Title Char"/>
    <w:basedOn w:val="DefaultParagraphFont"/>
    <w:link w:val="Title"/>
    <w:uiPriority w:val="10"/>
    <w:rsid w:val="00917038"/>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917038"/>
    <w:pPr>
      <w:spacing w:after="60"/>
      <w:jc w:val="center"/>
      <w:outlineLvl w:val="1"/>
    </w:pPr>
    <w:rPr>
      <w:rFonts w:asciiTheme="majorHAnsi" w:eastAsiaTheme="majorEastAsia" w:hAnsiTheme="majorHAnsi"/>
      <w:sz w:val="24"/>
      <w:szCs w:val="24"/>
      <w:lang w:bidi="en-US"/>
    </w:rPr>
  </w:style>
  <w:style w:type="character" w:customStyle="1" w:styleId="SubtitleChar">
    <w:name w:val="Subtitle Char"/>
    <w:basedOn w:val="DefaultParagraphFont"/>
    <w:link w:val="Subtitle"/>
    <w:uiPriority w:val="11"/>
    <w:rsid w:val="00917038"/>
    <w:rPr>
      <w:rFonts w:asciiTheme="majorHAnsi" w:eastAsiaTheme="majorEastAsia" w:hAnsiTheme="majorHAnsi"/>
      <w:sz w:val="24"/>
      <w:szCs w:val="24"/>
    </w:rPr>
  </w:style>
  <w:style w:type="character" w:styleId="Strong">
    <w:name w:val="Strong"/>
    <w:basedOn w:val="DefaultParagraphFont"/>
    <w:uiPriority w:val="22"/>
    <w:qFormat/>
    <w:rsid w:val="00917038"/>
    <w:rPr>
      <w:b/>
      <w:bCs/>
    </w:rPr>
  </w:style>
  <w:style w:type="character" w:styleId="Emphasis">
    <w:name w:val="Emphasis"/>
    <w:basedOn w:val="DefaultParagraphFont"/>
    <w:uiPriority w:val="20"/>
    <w:qFormat/>
    <w:rsid w:val="00917038"/>
    <w:rPr>
      <w:rFonts w:asciiTheme="minorHAnsi" w:hAnsiTheme="minorHAnsi"/>
      <w:b/>
      <w:i/>
      <w:iCs/>
    </w:rPr>
  </w:style>
  <w:style w:type="paragraph" w:styleId="NoSpacing">
    <w:name w:val="No Spacing"/>
    <w:basedOn w:val="Normal"/>
    <w:link w:val="NoSpacingChar"/>
    <w:uiPriority w:val="1"/>
    <w:qFormat/>
    <w:rsid w:val="00917038"/>
    <w:rPr>
      <w:rFonts w:asciiTheme="minorHAnsi" w:eastAsiaTheme="minorHAnsi" w:hAnsiTheme="minorHAnsi"/>
      <w:sz w:val="24"/>
      <w:szCs w:val="32"/>
      <w:lang w:bidi="en-US"/>
    </w:rPr>
  </w:style>
  <w:style w:type="character" w:customStyle="1" w:styleId="NoSpacingChar">
    <w:name w:val="No Spacing Char"/>
    <w:basedOn w:val="DefaultParagraphFont"/>
    <w:link w:val="NoSpacing"/>
    <w:uiPriority w:val="1"/>
    <w:rsid w:val="00917038"/>
    <w:rPr>
      <w:sz w:val="24"/>
      <w:szCs w:val="32"/>
    </w:rPr>
  </w:style>
  <w:style w:type="paragraph" w:styleId="ListParagraph">
    <w:name w:val="List Paragraph"/>
    <w:basedOn w:val="Normal"/>
    <w:uiPriority w:val="34"/>
    <w:qFormat/>
    <w:rsid w:val="00917038"/>
    <w:pPr>
      <w:ind w:left="720"/>
      <w:contextualSpacing/>
    </w:pPr>
    <w:rPr>
      <w:rFonts w:asciiTheme="minorHAnsi" w:eastAsiaTheme="minorHAnsi" w:hAnsiTheme="minorHAnsi"/>
      <w:sz w:val="24"/>
      <w:szCs w:val="24"/>
      <w:lang w:bidi="en-US"/>
    </w:rPr>
  </w:style>
  <w:style w:type="paragraph" w:styleId="Quote">
    <w:name w:val="Quote"/>
    <w:basedOn w:val="Normal"/>
    <w:next w:val="Normal"/>
    <w:link w:val="QuoteChar"/>
    <w:uiPriority w:val="29"/>
    <w:qFormat/>
    <w:rsid w:val="00917038"/>
    <w:rPr>
      <w:rFonts w:asciiTheme="minorHAnsi" w:eastAsiaTheme="minorHAnsi" w:hAnsiTheme="minorHAnsi" w:cstheme="majorBidi"/>
      <w:i/>
      <w:sz w:val="24"/>
      <w:szCs w:val="24"/>
      <w:lang w:bidi="en-US"/>
    </w:rPr>
  </w:style>
  <w:style w:type="character" w:customStyle="1" w:styleId="QuoteChar">
    <w:name w:val="Quote Char"/>
    <w:basedOn w:val="DefaultParagraphFont"/>
    <w:link w:val="Quote"/>
    <w:uiPriority w:val="29"/>
    <w:rsid w:val="00917038"/>
    <w:rPr>
      <w:rFonts w:cstheme="majorBidi"/>
      <w:i/>
      <w:sz w:val="24"/>
      <w:szCs w:val="24"/>
    </w:rPr>
  </w:style>
  <w:style w:type="paragraph" w:styleId="IntenseQuote">
    <w:name w:val="Intense Quote"/>
    <w:basedOn w:val="Normal"/>
    <w:next w:val="Normal"/>
    <w:link w:val="IntenseQuoteChar"/>
    <w:uiPriority w:val="30"/>
    <w:qFormat/>
    <w:rsid w:val="00917038"/>
    <w:pPr>
      <w:ind w:left="720" w:right="720"/>
    </w:pPr>
    <w:rPr>
      <w:rFonts w:asciiTheme="minorHAnsi" w:eastAsiaTheme="minorHAnsi" w:hAnsiTheme="minorHAnsi" w:cstheme="majorBidi"/>
      <w:b/>
      <w:i/>
      <w:sz w:val="24"/>
      <w:szCs w:val="22"/>
      <w:lang w:bidi="en-US"/>
    </w:rPr>
  </w:style>
  <w:style w:type="character" w:customStyle="1" w:styleId="IntenseQuoteChar">
    <w:name w:val="Intense Quote Char"/>
    <w:basedOn w:val="DefaultParagraphFont"/>
    <w:link w:val="IntenseQuote"/>
    <w:uiPriority w:val="30"/>
    <w:rsid w:val="00917038"/>
    <w:rPr>
      <w:rFonts w:cstheme="majorBidi"/>
      <w:b/>
      <w:i/>
      <w:sz w:val="24"/>
    </w:rPr>
  </w:style>
  <w:style w:type="character" w:styleId="SubtleEmphasis">
    <w:name w:val="Subtle Emphasis"/>
    <w:uiPriority w:val="19"/>
    <w:qFormat/>
    <w:rsid w:val="00917038"/>
    <w:rPr>
      <w:i/>
      <w:color w:val="5A5A5A" w:themeColor="text1" w:themeTint="A5"/>
    </w:rPr>
  </w:style>
  <w:style w:type="character" w:styleId="IntenseEmphasis">
    <w:name w:val="Intense Emphasis"/>
    <w:basedOn w:val="DefaultParagraphFont"/>
    <w:uiPriority w:val="21"/>
    <w:qFormat/>
    <w:rsid w:val="00917038"/>
    <w:rPr>
      <w:b/>
      <w:i/>
      <w:sz w:val="24"/>
      <w:szCs w:val="24"/>
      <w:u w:val="single"/>
    </w:rPr>
  </w:style>
  <w:style w:type="character" w:styleId="SubtleReference">
    <w:name w:val="Subtle Reference"/>
    <w:basedOn w:val="DefaultParagraphFont"/>
    <w:uiPriority w:val="31"/>
    <w:qFormat/>
    <w:rsid w:val="00917038"/>
    <w:rPr>
      <w:sz w:val="24"/>
      <w:szCs w:val="24"/>
      <w:u w:val="single"/>
    </w:rPr>
  </w:style>
  <w:style w:type="character" w:styleId="IntenseReference">
    <w:name w:val="Intense Reference"/>
    <w:basedOn w:val="DefaultParagraphFont"/>
    <w:uiPriority w:val="32"/>
    <w:qFormat/>
    <w:rsid w:val="00917038"/>
    <w:rPr>
      <w:b/>
      <w:sz w:val="24"/>
      <w:u w:val="single"/>
    </w:rPr>
  </w:style>
  <w:style w:type="character" w:styleId="BookTitle">
    <w:name w:val="Book Title"/>
    <w:basedOn w:val="DefaultParagraphFont"/>
    <w:uiPriority w:val="33"/>
    <w:qFormat/>
    <w:rsid w:val="0091703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17038"/>
    <w:pPr>
      <w:outlineLvl w:val="9"/>
    </w:pPr>
  </w:style>
  <w:style w:type="paragraph" w:styleId="BodyText3">
    <w:name w:val="Body Text 3"/>
    <w:basedOn w:val="Normal"/>
    <w:link w:val="BodyText3Char"/>
    <w:rsid w:val="00714232"/>
    <w:pPr>
      <w:spacing w:after="120"/>
    </w:pPr>
    <w:rPr>
      <w:sz w:val="16"/>
      <w:szCs w:val="16"/>
    </w:rPr>
  </w:style>
  <w:style w:type="character" w:customStyle="1" w:styleId="BodyText3Char">
    <w:name w:val="Body Text 3 Char"/>
    <w:basedOn w:val="DefaultParagraphFont"/>
    <w:link w:val="BodyText3"/>
    <w:rsid w:val="00714232"/>
    <w:rPr>
      <w:rFonts w:ascii="Times New Roman" w:eastAsia="Times New Roman" w:hAnsi="Times New Roman"/>
      <w:sz w:val="16"/>
      <w:szCs w:val="16"/>
      <w:lang w:bidi="ar-SA"/>
    </w:rPr>
  </w:style>
  <w:style w:type="paragraph" w:styleId="BodyTextIndent3">
    <w:name w:val="Body Text Indent 3"/>
    <w:basedOn w:val="Normal"/>
    <w:link w:val="BodyTextIndent3Char"/>
    <w:rsid w:val="00714232"/>
    <w:pPr>
      <w:spacing w:after="120"/>
      <w:ind w:left="360"/>
    </w:pPr>
    <w:rPr>
      <w:sz w:val="16"/>
      <w:szCs w:val="16"/>
    </w:rPr>
  </w:style>
  <w:style w:type="character" w:customStyle="1" w:styleId="BodyTextIndent3Char">
    <w:name w:val="Body Text Indent 3 Char"/>
    <w:basedOn w:val="DefaultParagraphFont"/>
    <w:link w:val="BodyTextIndent3"/>
    <w:rsid w:val="00714232"/>
    <w:rPr>
      <w:rFonts w:ascii="Times New Roman" w:eastAsia="Times New Roman" w:hAnsi="Times New Roman"/>
      <w:sz w:val="16"/>
      <w:szCs w:val="16"/>
      <w:lang w:bidi="ar-SA"/>
    </w:rPr>
  </w:style>
  <w:style w:type="paragraph" w:styleId="BalloonText">
    <w:name w:val="Balloon Text"/>
    <w:basedOn w:val="Normal"/>
    <w:link w:val="BalloonTextChar"/>
    <w:uiPriority w:val="99"/>
    <w:semiHidden/>
    <w:unhideWhenUsed/>
    <w:rsid w:val="00714232"/>
    <w:rPr>
      <w:rFonts w:ascii="Tahoma" w:hAnsi="Tahoma" w:cs="Tahoma"/>
      <w:sz w:val="16"/>
      <w:szCs w:val="16"/>
    </w:rPr>
  </w:style>
  <w:style w:type="character" w:customStyle="1" w:styleId="BalloonTextChar">
    <w:name w:val="Balloon Text Char"/>
    <w:basedOn w:val="DefaultParagraphFont"/>
    <w:link w:val="BalloonText"/>
    <w:uiPriority w:val="99"/>
    <w:semiHidden/>
    <w:rsid w:val="00714232"/>
    <w:rPr>
      <w:rFonts w:ascii="Tahoma" w:eastAsia="Times New Roman" w:hAnsi="Tahoma" w:cs="Tahoma"/>
      <w:sz w:val="16"/>
      <w:szCs w:val="16"/>
      <w:lang w:bidi="ar-SA"/>
    </w:rPr>
  </w:style>
  <w:style w:type="paragraph" w:styleId="Header">
    <w:name w:val="header"/>
    <w:basedOn w:val="Normal"/>
    <w:link w:val="HeaderChar"/>
    <w:uiPriority w:val="99"/>
    <w:unhideWhenUsed/>
    <w:rsid w:val="00714232"/>
    <w:pPr>
      <w:tabs>
        <w:tab w:val="center" w:pos="4680"/>
        <w:tab w:val="right" w:pos="9360"/>
      </w:tabs>
    </w:pPr>
  </w:style>
  <w:style w:type="character" w:customStyle="1" w:styleId="HeaderChar">
    <w:name w:val="Header Char"/>
    <w:basedOn w:val="DefaultParagraphFont"/>
    <w:link w:val="Header"/>
    <w:uiPriority w:val="99"/>
    <w:rsid w:val="00714232"/>
    <w:rPr>
      <w:rFonts w:ascii="Times New Roman" w:eastAsia="Times New Roman" w:hAnsi="Times New Roman"/>
      <w:sz w:val="20"/>
      <w:szCs w:val="20"/>
      <w:lang w:bidi="ar-SA"/>
    </w:rPr>
  </w:style>
  <w:style w:type="paragraph" w:styleId="Footer">
    <w:name w:val="footer"/>
    <w:basedOn w:val="Normal"/>
    <w:link w:val="FooterChar"/>
    <w:uiPriority w:val="99"/>
    <w:unhideWhenUsed/>
    <w:rsid w:val="00714232"/>
    <w:pPr>
      <w:tabs>
        <w:tab w:val="center" w:pos="4680"/>
        <w:tab w:val="right" w:pos="9360"/>
      </w:tabs>
    </w:pPr>
  </w:style>
  <w:style w:type="character" w:customStyle="1" w:styleId="FooterChar">
    <w:name w:val="Footer Char"/>
    <w:basedOn w:val="DefaultParagraphFont"/>
    <w:link w:val="Footer"/>
    <w:uiPriority w:val="99"/>
    <w:rsid w:val="00714232"/>
    <w:rPr>
      <w:rFonts w:ascii="Times New Roman" w:eastAsia="Times New Roman" w:hAnsi="Times New Roman"/>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232"/>
    <w:pPr>
      <w:spacing w:after="0" w:line="240" w:lineRule="auto"/>
    </w:pPr>
    <w:rPr>
      <w:rFonts w:ascii="Times New Roman" w:eastAsia="Times New Roman" w:hAnsi="Times New Roman"/>
      <w:sz w:val="20"/>
      <w:szCs w:val="20"/>
      <w:lang w:bidi="ar-SA"/>
    </w:rPr>
  </w:style>
  <w:style w:type="paragraph" w:styleId="Heading1">
    <w:name w:val="heading 1"/>
    <w:basedOn w:val="Normal"/>
    <w:next w:val="Normal"/>
    <w:link w:val="Heading1Char"/>
    <w:qFormat/>
    <w:rsid w:val="00917038"/>
    <w:pPr>
      <w:keepNext/>
      <w:spacing w:before="240" w:after="60"/>
      <w:outlineLvl w:val="0"/>
    </w:pPr>
    <w:rPr>
      <w:rFonts w:asciiTheme="majorHAnsi" w:eastAsiaTheme="majorEastAsia" w:hAnsiTheme="majorHAnsi" w:cstheme="majorBidi"/>
      <w:b/>
      <w:bCs/>
      <w:kern w:val="32"/>
      <w:sz w:val="32"/>
      <w:szCs w:val="32"/>
      <w:lang w:bidi="en-US"/>
    </w:rPr>
  </w:style>
  <w:style w:type="paragraph" w:styleId="Heading2">
    <w:name w:val="heading 2"/>
    <w:basedOn w:val="Normal"/>
    <w:next w:val="Normal"/>
    <w:link w:val="Heading2Char"/>
    <w:uiPriority w:val="9"/>
    <w:semiHidden/>
    <w:unhideWhenUsed/>
    <w:qFormat/>
    <w:rsid w:val="00917038"/>
    <w:pPr>
      <w:keepNext/>
      <w:spacing w:before="240" w:after="60"/>
      <w:outlineLvl w:val="1"/>
    </w:pPr>
    <w:rPr>
      <w:rFonts w:asciiTheme="majorHAnsi" w:eastAsiaTheme="majorEastAsia" w:hAnsiTheme="majorHAnsi" w:cstheme="majorBidi"/>
      <w:b/>
      <w:bCs/>
      <w:i/>
      <w:iCs/>
      <w:sz w:val="28"/>
      <w:szCs w:val="28"/>
      <w:lang w:bidi="en-US"/>
    </w:rPr>
  </w:style>
  <w:style w:type="paragraph" w:styleId="Heading3">
    <w:name w:val="heading 3"/>
    <w:basedOn w:val="Normal"/>
    <w:next w:val="Normal"/>
    <w:link w:val="Heading3Char"/>
    <w:uiPriority w:val="9"/>
    <w:semiHidden/>
    <w:unhideWhenUsed/>
    <w:qFormat/>
    <w:rsid w:val="00917038"/>
    <w:pPr>
      <w:keepNext/>
      <w:spacing w:before="240" w:after="60"/>
      <w:outlineLvl w:val="2"/>
    </w:pPr>
    <w:rPr>
      <w:rFonts w:asciiTheme="majorHAnsi" w:eastAsiaTheme="majorEastAsia" w:hAnsiTheme="majorHAnsi" w:cstheme="majorBidi"/>
      <w:b/>
      <w:bCs/>
      <w:sz w:val="26"/>
      <w:szCs w:val="26"/>
      <w:lang w:bidi="en-US"/>
    </w:rPr>
  </w:style>
  <w:style w:type="paragraph" w:styleId="Heading4">
    <w:name w:val="heading 4"/>
    <w:basedOn w:val="Normal"/>
    <w:next w:val="Normal"/>
    <w:link w:val="Heading4Char"/>
    <w:uiPriority w:val="9"/>
    <w:semiHidden/>
    <w:unhideWhenUsed/>
    <w:qFormat/>
    <w:rsid w:val="00917038"/>
    <w:pPr>
      <w:keepNext/>
      <w:spacing w:before="240" w:after="60"/>
      <w:outlineLvl w:val="3"/>
    </w:pPr>
    <w:rPr>
      <w:rFonts w:asciiTheme="minorHAnsi" w:eastAsiaTheme="minorHAnsi" w:hAnsiTheme="minorHAnsi" w:cstheme="majorBidi"/>
      <w:b/>
      <w:bCs/>
      <w:sz w:val="28"/>
      <w:szCs w:val="28"/>
      <w:lang w:bidi="en-US"/>
    </w:rPr>
  </w:style>
  <w:style w:type="paragraph" w:styleId="Heading5">
    <w:name w:val="heading 5"/>
    <w:basedOn w:val="Normal"/>
    <w:next w:val="Normal"/>
    <w:link w:val="Heading5Char"/>
    <w:uiPriority w:val="9"/>
    <w:semiHidden/>
    <w:unhideWhenUsed/>
    <w:qFormat/>
    <w:rsid w:val="00917038"/>
    <w:pPr>
      <w:spacing w:before="240" w:after="60"/>
      <w:outlineLvl w:val="4"/>
    </w:pPr>
    <w:rPr>
      <w:rFonts w:asciiTheme="minorHAnsi" w:eastAsiaTheme="minorHAnsi" w:hAnsiTheme="minorHAnsi" w:cstheme="majorBidi"/>
      <w:b/>
      <w:bCs/>
      <w:i/>
      <w:iCs/>
      <w:sz w:val="26"/>
      <w:szCs w:val="26"/>
      <w:lang w:bidi="en-US"/>
    </w:rPr>
  </w:style>
  <w:style w:type="paragraph" w:styleId="Heading6">
    <w:name w:val="heading 6"/>
    <w:basedOn w:val="Normal"/>
    <w:next w:val="Normal"/>
    <w:link w:val="Heading6Char"/>
    <w:uiPriority w:val="9"/>
    <w:semiHidden/>
    <w:unhideWhenUsed/>
    <w:qFormat/>
    <w:rsid w:val="00917038"/>
    <w:pPr>
      <w:spacing w:before="240" w:after="60"/>
      <w:outlineLvl w:val="5"/>
    </w:pPr>
    <w:rPr>
      <w:rFonts w:asciiTheme="minorHAnsi" w:eastAsiaTheme="minorHAnsi" w:hAnsiTheme="minorHAnsi" w:cstheme="majorBidi"/>
      <w:b/>
      <w:bCs/>
      <w:sz w:val="22"/>
      <w:szCs w:val="22"/>
      <w:lang w:bidi="en-US"/>
    </w:rPr>
  </w:style>
  <w:style w:type="paragraph" w:styleId="Heading7">
    <w:name w:val="heading 7"/>
    <w:basedOn w:val="Normal"/>
    <w:next w:val="Normal"/>
    <w:link w:val="Heading7Char"/>
    <w:uiPriority w:val="9"/>
    <w:semiHidden/>
    <w:unhideWhenUsed/>
    <w:qFormat/>
    <w:rsid w:val="00917038"/>
    <w:pPr>
      <w:spacing w:before="240" w:after="60"/>
      <w:outlineLvl w:val="6"/>
    </w:pPr>
    <w:rPr>
      <w:rFonts w:asciiTheme="minorHAnsi" w:eastAsiaTheme="minorHAnsi" w:hAnsiTheme="minorHAnsi" w:cstheme="majorBidi"/>
      <w:sz w:val="24"/>
      <w:szCs w:val="24"/>
      <w:lang w:bidi="en-US"/>
    </w:rPr>
  </w:style>
  <w:style w:type="paragraph" w:styleId="Heading8">
    <w:name w:val="heading 8"/>
    <w:basedOn w:val="Normal"/>
    <w:next w:val="Normal"/>
    <w:link w:val="Heading8Char"/>
    <w:uiPriority w:val="9"/>
    <w:semiHidden/>
    <w:unhideWhenUsed/>
    <w:qFormat/>
    <w:rsid w:val="00917038"/>
    <w:pPr>
      <w:spacing w:before="240" w:after="60"/>
      <w:outlineLvl w:val="7"/>
    </w:pPr>
    <w:rPr>
      <w:rFonts w:asciiTheme="minorHAnsi" w:eastAsiaTheme="minorHAnsi" w:hAnsiTheme="minorHAnsi" w:cstheme="majorBidi"/>
      <w:i/>
      <w:iCs/>
      <w:sz w:val="24"/>
      <w:szCs w:val="24"/>
      <w:lang w:bidi="en-US"/>
    </w:rPr>
  </w:style>
  <w:style w:type="paragraph" w:styleId="Heading9">
    <w:name w:val="heading 9"/>
    <w:basedOn w:val="Normal"/>
    <w:next w:val="Normal"/>
    <w:link w:val="Heading9Char"/>
    <w:uiPriority w:val="9"/>
    <w:semiHidden/>
    <w:unhideWhenUsed/>
    <w:qFormat/>
    <w:rsid w:val="00917038"/>
    <w:pPr>
      <w:spacing w:before="240" w:after="60"/>
      <w:outlineLvl w:val="8"/>
    </w:pPr>
    <w:rPr>
      <w:rFonts w:asciiTheme="majorHAnsi" w:eastAsiaTheme="majorEastAsia" w:hAnsiTheme="majorHAnsi" w:cstheme="majorBid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03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1703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1703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17038"/>
    <w:rPr>
      <w:rFonts w:cstheme="majorBidi"/>
      <w:b/>
      <w:bCs/>
      <w:sz w:val="28"/>
      <w:szCs w:val="28"/>
    </w:rPr>
  </w:style>
  <w:style w:type="character" w:customStyle="1" w:styleId="Heading5Char">
    <w:name w:val="Heading 5 Char"/>
    <w:basedOn w:val="DefaultParagraphFont"/>
    <w:link w:val="Heading5"/>
    <w:uiPriority w:val="9"/>
    <w:semiHidden/>
    <w:rsid w:val="00917038"/>
    <w:rPr>
      <w:rFonts w:cstheme="majorBidi"/>
      <w:b/>
      <w:bCs/>
      <w:i/>
      <w:iCs/>
      <w:sz w:val="26"/>
      <w:szCs w:val="26"/>
    </w:rPr>
  </w:style>
  <w:style w:type="character" w:customStyle="1" w:styleId="Heading6Char">
    <w:name w:val="Heading 6 Char"/>
    <w:basedOn w:val="DefaultParagraphFont"/>
    <w:link w:val="Heading6"/>
    <w:uiPriority w:val="9"/>
    <w:semiHidden/>
    <w:rsid w:val="00917038"/>
    <w:rPr>
      <w:rFonts w:cstheme="majorBidi"/>
      <w:b/>
      <w:bCs/>
    </w:rPr>
  </w:style>
  <w:style w:type="character" w:customStyle="1" w:styleId="Heading7Char">
    <w:name w:val="Heading 7 Char"/>
    <w:basedOn w:val="DefaultParagraphFont"/>
    <w:link w:val="Heading7"/>
    <w:uiPriority w:val="9"/>
    <w:semiHidden/>
    <w:rsid w:val="00917038"/>
    <w:rPr>
      <w:rFonts w:cstheme="majorBidi"/>
      <w:sz w:val="24"/>
      <w:szCs w:val="24"/>
    </w:rPr>
  </w:style>
  <w:style w:type="character" w:customStyle="1" w:styleId="Heading8Char">
    <w:name w:val="Heading 8 Char"/>
    <w:basedOn w:val="DefaultParagraphFont"/>
    <w:link w:val="Heading8"/>
    <w:uiPriority w:val="9"/>
    <w:semiHidden/>
    <w:rsid w:val="00917038"/>
    <w:rPr>
      <w:rFonts w:cstheme="majorBidi"/>
      <w:i/>
      <w:iCs/>
      <w:sz w:val="24"/>
      <w:szCs w:val="24"/>
    </w:rPr>
  </w:style>
  <w:style w:type="character" w:customStyle="1" w:styleId="Heading9Char">
    <w:name w:val="Heading 9 Char"/>
    <w:basedOn w:val="DefaultParagraphFont"/>
    <w:link w:val="Heading9"/>
    <w:uiPriority w:val="9"/>
    <w:semiHidden/>
    <w:rsid w:val="00917038"/>
    <w:rPr>
      <w:rFonts w:asciiTheme="majorHAnsi" w:eastAsiaTheme="majorEastAsia" w:hAnsiTheme="majorHAnsi" w:cstheme="majorBidi"/>
    </w:rPr>
  </w:style>
  <w:style w:type="paragraph" w:styleId="Title">
    <w:name w:val="Title"/>
    <w:basedOn w:val="Normal"/>
    <w:next w:val="Normal"/>
    <w:link w:val="TitleChar"/>
    <w:uiPriority w:val="10"/>
    <w:qFormat/>
    <w:rsid w:val="00917038"/>
    <w:pPr>
      <w:spacing w:before="240" w:after="60"/>
      <w:jc w:val="center"/>
      <w:outlineLvl w:val="0"/>
    </w:pPr>
    <w:rPr>
      <w:rFonts w:asciiTheme="majorHAnsi" w:eastAsiaTheme="majorEastAsia" w:hAnsiTheme="majorHAnsi" w:cstheme="majorBidi"/>
      <w:b/>
      <w:bCs/>
      <w:kern w:val="28"/>
      <w:sz w:val="32"/>
      <w:szCs w:val="32"/>
      <w:lang w:bidi="en-US"/>
    </w:rPr>
  </w:style>
  <w:style w:type="character" w:customStyle="1" w:styleId="TitleChar">
    <w:name w:val="Title Char"/>
    <w:basedOn w:val="DefaultParagraphFont"/>
    <w:link w:val="Title"/>
    <w:uiPriority w:val="10"/>
    <w:rsid w:val="00917038"/>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917038"/>
    <w:pPr>
      <w:spacing w:after="60"/>
      <w:jc w:val="center"/>
      <w:outlineLvl w:val="1"/>
    </w:pPr>
    <w:rPr>
      <w:rFonts w:asciiTheme="majorHAnsi" w:eastAsiaTheme="majorEastAsia" w:hAnsiTheme="majorHAnsi"/>
      <w:sz w:val="24"/>
      <w:szCs w:val="24"/>
      <w:lang w:bidi="en-US"/>
    </w:rPr>
  </w:style>
  <w:style w:type="character" w:customStyle="1" w:styleId="SubtitleChar">
    <w:name w:val="Subtitle Char"/>
    <w:basedOn w:val="DefaultParagraphFont"/>
    <w:link w:val="Subtitle"/>
    <w:uiPriority w:val="11"/>
    <w:rsid w:val="00917038"/>
    <w:rPr>
      <w:rFonts w:asciiTheme="majorHAnsi" w:eastAsiaTheme="majorEastAsia" w:hAnsiTheme="majorHAnsi"/>
      <w:sz w:val="24"/>
      <w:szCs w:val="24"/>
    </w:rPr>
  </w:style>
  <w:style w:type="character" w:styleId="Strong">
    <w:name w:val="Strong"/>
    <w:basedOn w:val="DefaultParagraphFont"/>
    <w:uiPriority w:val="22"/>
    <w:qFormat/>
    <w:rsid w:val="00917038"/>
    <w:rPr>
      <w:b/>
      <w:bCs/>
    </w:rPr>
  </w:style>
  <w:style w:type="character" w:styleId="Emphasis">
    <w:name w:val="Emphasis"/>
    <w:basedOn w:val="DefaultParagraphFont"/>
    <w:uiPriority w:val="20"/>
    <w:qFormat/>
    <w:rsid w:val="00917038"/>
    <w:rPr>
      <w:rFonts w:asciiTheme="minorHAnsi" w:hAnsiTheme="minorHAnsi"/>
      <w:b/>
      <w:i/>
      <w:iCs/>
    </w:rPr>
  </w:style>
  <w:style w:type="paragraph" w:styleId="NoSpacing">
    <w:name w:val="No Spacing"/>
    <w:basedOn w:val="Normal"/>
    <w:link w:val="NoSpacingChar"/>
    <w:uiPriority w:val="1"/>
    <w:qFormat/>
    <w:rsid w:val="00917038"/>
    <w:rPr>
      <w:rFonts w:asciiTheme="minorHAnsi" w:eastAsiaTheme="minorHAnsi" w:hAnsiTheme="minorHAnsi"/>
      <w:sz w:val="24"/>
      <w:szCs w:val="32"/>
      <w:lang w:bidi="en-US"/>
    </w:rPr>
  </w:style>
  <w:style w:type="character" w:customStyle="1" w:styleId="NoSpacingChar">
    <w:name w:val="No Spacing Char"/>
    <w:basedOn w:val="DefaultParagraphFont"/>
    <w:link w:val="NoSpacing"/>
    <w:uiPriority w:val="1"/>
    <w:rsid w:val="00917038"/>
    <w:rPr>
      <w:sz w:val="24"/>
      <w:szCs w:val="32"/>
    </w:rPr>
  </w:style>
  <w:style w:type="paragraph" w:styleId="ListParagraph">
    <w:name w:val="List Paragraph"/>
    <w:basedOn w:val="Normal"/>
    <w:uiPriority w:val="34"/>
    <w:qFormat/>
    <w:rsid w:val="00917038"/>
    <w:pPr>
      <w:ind w:left="720"/>
      <w:contextualSpacing/>
    </w:pPr>
    <w:rPr>
      <w:rFonts w:asciiTheme="minorHAnsi" w:eastAsiaTheme="minorHAnsi" w:hAnsiTheme="minorHAnsi"/>
      <w:sz w:val="24"/>
      <w:szCs w:val="24"/>
      <w:lang w:bidi="en-US"/>
    </w:rPr>
  </w:style>
  <w:style w:type="paragraph" w:styleId="Quote">
    <w:name w:val="Quote"/>
    <w:basedOn w:val="Normal"/>
    <w:next w:val="Normal"/>
    <w:link w:val="QuoteChar"/>
    <w:uiPriority w:val="29"/>
    <w:qFormat/>
    <w:rsid w:val="00917038"/>
    <w:rPr>
      <w:rFonts w:asciiTheme="minorHAnsi" w:eastAsiaTheme="minorHAnsi" w:hAnsiTheme="minorHAnsi" w:cstheme="majorBidi"/>
      <w:i/>
      <w:sz w:val="24"/>
      <w:szCs w:val="24"/>
      <w:lang w:bidi="en-US"/>
    </w:rPr>
  </w:style>
  <w:style w:type="character" w:customStyle="1" w:styleId="QuoteChar">
    <w:name w:val="Quote Char"/>
    <w:basedOn w:val="DefaultParagraphFont"/>
    <w:link w:val="Quote"/>
    <w:uiPriority w:val="29"/>
    <w:rsid w:val="00917038"/>
    <w:rPr>
      <w:rFonts w:cstheme="majorBidi"/>
      <w:i/>
      <w:sz w:val="24"/>
      <w:szCs w:val="24"/>
    </w:rPr>
  </w:style>
  <w:style w:type="paragraph" w:styleId="IntenseQuote">
    <w:name w:val="Intense Quote"/>
    <w:basedOn w:val="Normal"/>
    <w:next w:val="Normal"/>
    <w:link w:val="IntenseQuoteChar"/>
    <w:uiPriority w:val="30"/>
    <w:qFormat/>
    <w:rsid w:val="00917038"/>
    <w:pPr>
      <w:ind w:left="720" w:right="720"/>
    </w:pPr>
    <w:rPr>
      <w:rFonts w:asciiTheme="minorHAnsi" w:eastAsiaTheme="minorHAnsi" w:hAnsiTheme="minorHAnsi" w:cstheme="majorBidi"/>
      <w:b/>
      <w:i/>
      <w:sz w:val="24"/>
      <w:szCs w:val="22"/>
      <w:lang w:bidi="en-US"/>
    </w:rPr>
  </w:style>
  <w:style w:type="character" w:customStyle="1" w:styleId="IntenseQuoteChar">
    <w:name w:val="Intense Quote Char"/>
    <w:basedOn w:val="DefaultParagraphFont"/>
    <w:link w:val="IntenseQuote"/>
    <w:uiPriority w:val="30"/>
    <w:rsid w:val="00917038"/>
    <w:rPr>
      <w:rFonts w:cstheme="majorBidi"/>
      <w:b/>
      <w:i/>
      <w:sz w:val="24"/>
    </w:rPr>
  </w:style>
  <w:style w:type="character" w:styleId="SubtleEmphasis">
    <w:name w:val="Subtle Emphasis"/>
    <w:uiPriority w:val="19"/>
    <w:qFormat/>
    <w:rsid w:val="00917038"/>
    <w:rPr>
      <w:i/>
      <w:color w:val="5A5A5A" w:themeColor="text1" w:themeTint="A5"/>
    </w:rPr>
  </w:style>
  <w:style w:type="character" w:styleId="IntenseEmphasis">
    <w:name w:val="Intense Emphasis"/>
    <w:basedOn w:val="DefaultParagraphFont"/>
    <w:uiPriority w:val="21"/>
    <w:qFormat/>
    <w:rsid w:val="00917038"/>
    <w:rPr>
      <w:b/>
      <w:i/>
      <w:sz w:val="24"/>
      <w:szCs w:val="24"/>
      <w:u w:val="single"/>
    </w:rPr>
  </w:style>
  <w:style w:type="character" w:styleId="SubtleReference">
    <w:name w:val="Subtle Reference"/>
    <w:basedOn w:val="DefaultParagraphFont"/>
    <w:uiPriority w:val="31"/>
    <w:qFormat/>
    <w:rsid w:val="00917038"/>
    <w:rPr>
      <w:sz w:val="24"/>
      <w:szCs w:val="24"/>
      <w:u w:val="single"/>
    </w:rPr>
  </w:style>
  <w:style w:type="character" w:styleId="IntenseReference">
    <w:name w:val="Intense Reference"/>
    <w:basedOn w:val="DefaultParagraphFont"/>
    <w:uiPriority w:val="32"/>
    <w:qFormat/>
    <w:rsid w:val="00917038"/>
    <w:rPr>
      <w:b/>
      <w:sz w:val="24"/>
      <w:u w:val="single"/>
    </w:rPr>
  </w:style>
  <w:style w:type="character" w:styleId="BookTitle">
    <w:name w:val="Book Title"/>
    <w:basedOn w:val="DefaultParagraphFont"/>
    <w:uiPriority w:val="33"/>
    <w:qFormat/>
    <w:rsid w:val="0091703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17038"/>
    <w:pPr>
      <w:outlineLvl w:val="9"/>
    </w:pPr>
  </w:style>
  <w:style w:type="paragraph" w:styleId="BodyText3">
    <w:name w:val="Body Text 3"/>
    <w:basedOn w:val="Normal"/>
    <w:link w:val="BodyText3Char"/>
    <w:rsid w:val="00714232"/>
    <w:pPr>
      <w:spacing w:after="120"/>
    </w:pPr>
    <w:rPr>
      <w:sz w:val="16"/>
      <w:szCs w:val="16"/>
    </w:rPr>
  </w:style>
  <w:style w:type="character" w:customStyle="1" w:styleId="BodyText3Char">
    <w:name w:val="Body Text 3 Char"/>
    <w:basedOn w:val="DefaultParagraphFont"/>
    <w:link w:val="BodyText3"/>
    <w:rsid w:val="00714232"/>
    <w:rPr>
      <w:rFonts w:ascii="Times New Roman" w:eastAsia="Times New Roman" w:hAnsi="Times New Roman"/>
      <w:sz w:val="16"/>
      <w:szCs w:val="16"/>
      <w:lang w:bidi="ar-SA"/>
    </w:rPr>
  </w:style>
  <w:style w:type="paragraph" w:styleId="BodyTextIndent3">
    <w:name w:val="Body Text Indent 3"/>
    <w:basedOn w:val="Normal"/>
    <w:link w:val="BodyTextIndent3Char"/>
    <w:rsid w:val="00714232"/>
    <w:pPr>
      <w:spacing w:after="120"/>
      <w:ind w:left="360"/>
    </w:pPr>
    <w:rPr>
      <w:sz w:val="16"/>
      <w:szCs w:val="16"/>
    </w:rPr>
  </w:style>
  <w:style w:type="character" w:customStyle="1" w:styleId="BodyTextIndent3Char">
    <w:name w:val="Body Text Indent 3 Char"/>
    <w:basedOn w:val="DefaultParagraphFont"/>
    <w:link w:val="BodyTextIndent3"/>
    <w:rsid w:val="00714232"/>
    <w:rPr>
      <w:rFonts w:ascii="Times New Roman" w:eastAsia="Times New Roman" w:hAnsi="Times New Roman"/>
      <w:sz w:val="16"/>
      <w:szCs w:val="16"/>
      <w:lang w:bidi="ar-SA"/>
    </w:rPr>
  </w:style>
  <w:style w:type="paragraph" w:styleId="BalloonText">
    <w:name w:val="Balloon Text"/>
    <w:basedOn w:val="Normal"/>
    <w:link w:val="BalloonTextChar"/>
    <w:uiPriority w:val="99"/>
    <w:semiHidden/>
    <w:unhideWhenUsed/>
    <w:rsid w:val="00714232"/>
    <w:rPr>
      <w:rFonts w:ascii="Tahoma" w:hAnsi="Tahoma" w:cs="Tahoma"/>
      <w:sz w:val="16"/>
      <w:szCs w:val="16"/>
    </w:rPr>
  </w:style>
  <w:style w:type="character" w:customStyle="1" w:styleId="BalloonTextChar">
    <w:name w:val="Balloon Text Char"/>
    <w:basedOn w:val="DefaultParagraphFont"/>
    <w:link w:val="BalloonText"/>
    <w:uiPriority w:val="99"/>
    <w:semiHidden/>
    <w:rsid w:val="00714232"/>
    <w:rPr>
      <w:rFonts w:ascii="Tahoma" w:eastAsia="Times New Roman" w:hAnsi="Tahoma" w:cs="Tahoma"/>
      <w:sz w:val="16"/>
      <w:szCs w:val="16"/>
      <w:lang w:bidi="ar-SA"/>
    </w:rPr>
  </w:style>
  <w:style w:type="paragraph" w:styleId="Header">
    <w:name w:val="header"/>
    <w:basedOn w:val="Normal"/>
    <w:link w:val="HeaderChar"/>
    <w:uiPriority w:val="99"/>
    <w:unhideWhenUsed/>
    <w:rsid w:val="00714232"/>
    <w:pPr>
      <w:tabs>
        <w:tab w:val="center" w:pos="4680"/>
        <w:tab w:val="right" w:pos="9360"/>
      </w:tabs>
    </w:pPr>
  </w:style>
  <w:style w:type="character" w:customStyle="1" w:styleId="HeaderChar">
    <w:name w:val="Header Char"/>
    <w:basedOn w:val="DefaultParagraphFont"/>
    <w:link w:val="Header"/>
    <w:uiPriority w:val="99"/>
    <w:rsid w:val="00714232"/>
    <w:rPr>
      <w:rFonts w:ascii="Times New Roman" w:eastAsia="Times New Roman" w:hAnsi="Times New Roman"/>
      <w:sz w:val="20"/>
      <w:szCs w:val="20"/>
      <w:lang w:bidi="ar-SA"/>
    </w:rPr>
  </w:style>
  <w:style w:type="paragraph" w:styleId="Footer">
    <w:name w:val="footer"/>
    <w:basedOn w:val="Normal"/>
    <w:link w:val="FooterChar"/>
    <w:uiPriority w:val="99"/>
    <w:unhideWhenUsed/>
    <w:rsid w:val="00714232"/>
    <w:pPr>
      <w:tabs>
        <w:tab w:val="center" w:pos="4680"/>
        <w:tab w:val="right" w:pos="9360"/>
      </w:tabs>
    </w:pPr>
  </w:style>
  <w:style w:type="character" w:customStyle="1" w:styleId="FooterChar">
    <w:name w:val="Footer Char"/>
    <w:basedOn w:val="DefaultParagraphFont"/>
    <w:link w:val="Footer"/>
    <w:uiPriority w:val="99"/>
    <w:rsid w:val="00714232"/>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14521">
      <w:bodyDiv w:val="1"/>
      <w:marLeft w:val="0"/>
      <w:marRight w:val="0"/>
      <w:marTop w:val="0"/>
      <w:marBottom w:val="0"/>
      <w:divBdr>
        <w:top w:val="none" w:sz="0" w:space="0" w:color="auto"/>
        <w:left w:val="none" w:sz="0" w:space="0" w:color="auto"/>
        <w:bottom w:val="none" w:sz="0" w:space="0" w:color="auto"/>
        <w:right w:val="none" w:sz="0" w:space="0" w:color="auto"/>
      </w:divBdr>
    </w:div>
    <w:div w:id="158002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A11F6A95CE07B47B90BB7816C6276D1" ma:contentTypeVersion="17" ma:contentTypeDescription="Create a new document." ma:contentTypeScope="" ma:versionID="62847467b9ea7665b5e8b17f0c13dfc2">
  <xsd:schema xmlns:xsd="http://www.w3.org/2001/XMLSchema" xmlns:xs="http://www.w3.org/2001/XMLSchema" xmlns:p="http://schemas.microsoft.com/office/2006/metadata/properties" xmlns:ns2="b95b5e7d-2136-4cf6-8029-d4974905abed" xmlns:ns3="e5bc8da8-92c3-4eed-acb7-18bce7b137eb" targetNamespace="http://schemas.microsoft.com/office/2006/metadata/properties" ma:root="true" ma:fieldsID="5367526a5c7f25e8c03e44606bb873c9" ns2:_="" ns3:_="">
    <xsd:import namespace="b95b5e7d-2136-4cf6-8029-d4974905abed"/>
    <xsd:import namespace="e5bc8da8-92c3-4eed-acb7-18bce7b137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b5e7d-2136-4cf6-8029-d4974905ab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ff460c9-5484-4651-b622-89d82627cf55}" ma:internalName="TaxCatchAll" ma:showField="CatchAllData" ma:web="b95b5e7d-2136-4cf6-8029-d4974905ab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bc8da8-92c3-4eed-acb7-18bce7b137e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3386311-ea15-4ef5-8635-a05526f1fad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CAC34C-AFF7-4373-ABED-9DAF681A638F}">
  <ds:schemaRefs>
    <ds:schemaRef ds:uri="http://schemas.openxmlformats.org/officeDocument/2006/bibliography"/>
  </ds:schemaRefs>
</ds:datastoreItem>
</file>

<file path=customXml/itemProps2.xml><?xml version="1.0" encoding="utf-8"?>
<ds:datastoreItem xmlns:ds="http://schemas.openxmlformats.org/officeDocument/2006/customXml" ds:itemID="{F42F59A6-5E31-4669-A4D0-9B92F143E3B3}"/>
</file>

<file path=customXml/itemProps3.xml><?xml version="1.0" encoding="utf-8"?>
<ds:datastoreItem xmlns:ds="http://schemas.openxmlformats.org/officeDocument/2006/customXml" ds:itemID="{FACD862B-21BF-4179-9792-A7B617C39BA9}"/>
</file>

<file path=docProps/app.xml><?xml version="1.0" encoding="utf-8"?>
<Properties xmlns="http://schemas.openxmlformats.org/officeDocument/2006/extended-properties" xmlns:vt="http://schemas.openxmlformats.org/officeDocument/2006/docPropsVTypes">
  <Template>Normal</Template>
  <TotalTime>11</TotalTime>
  <Pages>3</Pages>
  <Words>717</Words>
  <Characters>4089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dc:creator>
  <cp:lastModifiedBy>Debbie Welsh</cp:lastModifiedBy>
  <cp:revision>2</cp:revision>
  <cp:lastPrinted>2018-03-15T14:25:00Z</cp:lastPrinted>
  <dcterms:created xsi:type="dcterms:W3CDTF">2018-03-22T17:20:00Z</dcterms:created>
  <dcterms:modified xsi:type="dcterms:W3CDTF">2018-03-22T17:20:00Z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